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FA4E" w14:textId="77777777" w:rsidR="00CA13C0" w:rsidRPr="00B50F03" w:rsidRDefault="00CA13C0" w:rsidP="00CA13C0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 w:rsidRPr="00B50F03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14:paraId="4F1A805D" w14:textId="77777777" w:rsidR="00CA13C0" w:rsidRPr="00B50F03" w:rsidRDefault="00CA13C0" w:rsidP="00CA13C0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 w:rsidRPr="00B50F03">
        <w:rPr>
          <w:rFonts w:ascii="Times New Roman" w:hAnsi="Times New Roman" w:cs="Times New Roman"/>
        </w:rPr>
        <w:t>дополнительного образования детей центр детского творчества</w:t>
      </w:r>
    </w:p>
    <w:p w14:paraId="46BB5D8E" w14:textId="77777777" w:rsidR="00CA13C0" w:rsidRDefault="00CA13C0" w:rsidP="00CA13C0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 w:rsidRPr="00B50F03">
        <w:rPr>
          <w:rFonts w:ascii="Times New Roman" w:hAnsi="Times New Roman" w:cs="Times New Roman"/>
        </w:rPr>
        <w:t>г. Николаевска-на-Амуре Хабаровского края</w:t>
      </w:r>
    </w:p>
    <w:p w14:paraId="1D00EE66" w14:textId="77777777" w:rsidR="00CA13C0" w:rsidRDefault="00CA13C0" w:rsidP="00CA13C0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6FFD6F9C" w14:textId="614F4513" w:rsidR="00CA13C0" w:rsidRPr="00CA13C0" w:rsidRDefault="00CA13C0" w:rsidP="00CA13C0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опорный центр Николаевского муниципального район</w:t>
      </w:r>
      <w:r>
        <w:rPr>
          <w:rFonts w:ascii="Times New Roman" w:hAnsi="Times New Roman" w:cs="Times New Roman"/>
        </w:rPr>
        <w:t>а</w:t>
      </w:r>
    </w:p>
    <w:p w14:paraId="365B184B" w14:textId="77777777" w:rsid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5CD16CA7" w14:textId="77777777" w:rsid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2C152D51" w14:textId="77777777" w:rsid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7958EE78" w14:textId="77777777" w:rsid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15C19C5E" w14:textId="77777777" w:rsidR="00CA13C0" w:rsidRDefault="00CA13C0" w:rsidP="00CA13C0">
      <w:pPr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5276AAEB" w14:textId="3B7922B1" w:rsidR="00B20F62" w:rsidRDefault="00B20F62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CA13C0">
        <w:rPr>
          <w:rFonts w:ascii="Times New Roman" w:hAnsi="Times New Roman" w:cs="Times New Roman"/>
          <w:b/>
          <w:bCs/>
          <w:color w:val="0070C0"/>
          <w:sz w:val="44"/>
          <w:szCs w:val="44"/>
        </w:rPr>
        <w:t>Методические рекомендации по разработке краткосрочных программ в дополнительном образовании</w:t>
      </w:r>
    </w:p>
    <w:p w14:paraId="3134C634" w14:textId="50A493EE" w:rsid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54CBDF89" w14:textId="2C4B6EF3" w:rsid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64EC347F" w14:textId="54A6CC45" w:rsid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1DF74EA2" w14:textId="33904EFB" w:rsid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4232BA84" w14:textId="77777777" w:rsid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3C6322C5" w14:textId="77777777" w:rsidR="00CA13C0" w:rsidRPr="004C25EF" w:rsidRDefault="00CA13C0" w:rsidP="00CA13C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C25EF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proofErr w:type="spellStart"/>
      <w:r w:rsidRPr="004C25EF">
        <w:rPr>
          <w:rFonts w:ascii="Times New Roman" w:hAnsi="Times New Roman" w:cs="Times New Roman"/>
          <w:sz w:val="24"/>
          <w:szCs w:val="24"/>
        </w:rPr>
        <w:t>Кирпа</w:t>
      </w:r>
      <w:proofErr w:type="spellEnd"/>
      <w:r w:rsidRPr="004C25EF">
        <w:rPr>
          <w:rFonts w:ascii="Times New Roman" w:hAnsi="Times New Roman" w:cs="Times New Roman"/>
          <w:sz w:val="24"/>
          <w:szCs w:val="24"/>
        </w:rPr>
        <w:t xml:space="preserve"> Н.К.</w:t>
      </w:r>
    </w:p>
    <w:p w14:paraId="4239A28D" w14:textId="77777777" w:rsidR="00CA13C0" w:rsidRPr="004C25EF" w:rsidRDefault="00CA13C0" w:rsidP="00CA13C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C25EF">
        <w:rPr>
          <w:rFonts w:ascii="Times New Roman" w:hAnsi="Times New Roman" w:cs="Times New Roman"/>
          <w:sz w:val="24"/>
          <w:szCs w:val="24"/>
        </w:rPr>
        <w:t>Методист МОЦ</w:t>
      </w:r>
    </w:p>
    <w:p w14:paraId="381DE3E6" w14:textId="77777777" w:rsidR="00CA13C0" w:rsidRDefault="00CA13C0" w:rsidP="00CA13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6DBCBEE0" w14:textId="77777777" w:rsidR="00CA13C0" w:rsidRDefault="00CA13C0" w:rsidP="00CA13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7CF38CC9" w14:textId="77777777" w:rsidR="00CA13C0" w:rsidRDefault="00CA13C0" w:rsidP="00CA13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266CED23" w14:textId="77777777" w:rsidR="00CA13C0" w:rsidRDefault="00CA13C0" w:rsidP="00CA13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3BD223C5" w14:textId="77777777" w:rsidR="00CA13C0" w:rsidRDefault="00CA13C0" w:rsidP="00CA13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07B2FE0F" w14:textId="77777777" w:rsidR="00CA13C0" w:rsidRDefault="00CA13C0" w:rsidP="00CA13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14:paraId="78C92F7B" w14:textId="77777777" w:rsidR="00CA13C0" w:rsidRDefault="00CA13C0" w:rsidP="00CA13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г. Николаевск-на-Амуре</w:t>
      </w:r>
    </w:p>
    <w:p w14:paraId="592F7E10" w14:textId="77777777" w:rsidR="00CA13C0" w:rsidRPr="004B0532" w:rsidRDefault="00CA13C0" w:rsidP="00CA13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2021 г.</w:t>
      </w:r>
    </w:p>
    <w:p w14:paraId="78B1D918" w14:textId="77777777" w:rsidR="00CA13C0" w:rsidRPr="00CA13C0" w:rsidRDefault="00CA13C0" w:rsidP="00B20F62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2D87CF3E" w14:textId="77777777" w:rsidR="00B20F62" w:rsidRPr="00204AED" w:rsidRDefault="00B20F62" w:rsidP="00B20F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263725" w14:textId="77777777" w:rsidR="00B20F62" w:rsidRPr="00204AED" w:rsidRDefault="00B20F62" w:rsidP="00B20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опытно-поисковая деятельность педагогов дополнительного образования должна быть сосредоточена на создании особого рода образовательных программ - краткосрочных, реализуемых как в самих учреждениях дополнительного образования детей, так и в условиях все более набирающей силу системы дополнительного образования детей на базе общеобразовательных школ.</w:t>
      </w:r>
    </w:p>
    <w:p w14:paraId="2B1E5412" w14:textId="77777777" w:rsidR="00B20F62" w:rsidRPr="00204AED" w:rsidRDefault="00B20F62" w:rsidP="00B20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58BF0E8" w14:textId="77777777" w:rsidR="00B20F62" w:rsidRPr="00204AED" w:rsidRDefault="00B20F62" w:rsidP="00B20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 районном образовательном пространстве пакета таких программ - насущное веяние нашего времени. Что это означает практически? По существу, современный педагог дополнительного образования, адекватно реагирующий на реформирование системы общего образования в России, должен приобрести относительно новый для себя спектр методико-практических умений и навыков, обеспечивающих ему как минимум способность модифицировать свою многоуровневую (долгосрочную) программу, либо создавать принципиально новую - краткосрочную.</w:t>
      </w:r>
    </w:p>
    <w:p w14:paraId="24A5E13B" w14:textId="77777777" w:rsidR="00B20F62" w:rsidRPr="00204AED" w:rsidRDefault="00B20F62" w:rsidP="00B20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BE4BF6" w14:textId="77777777" w:rsidR="00B20F62" w:rsidRPr="00204AED" w:rsidRDefault="00B20F62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Ключевым, наиболее важным психологическим условием создания нового поколения вариативных краткосрочных дополнительных образовательных программ, с нашей точки зрения, является искреннее стремление творчески работающих педагогов идти в ногу со временем, не останавливаться на достигнутом, постоянно совершенствовать свой профессиональный опыт, быть всегда социально востребованными и полезными.</w:t>
      </w:r>
    </w:p>
    <w:p w14:paraId="4174C055" w14:textId="77777777" w:rsidR="00B20F62" w:rsidRPr="00204AED" w:rsidRDefault="00B20F62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035DE9" w14:textId="77777777" w:rsidR="00B20F62" w:rsidRPr="00204AED" w:rsidRDefault="00D52794" w:rsidP="00D52794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04AE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Нормативно правовая база.</w:t>
      </w:r>
    </w:p>
    <w:p w14:paraId="1736961A" w14:textId="77777777" w:rsidR="00D52794" w:rsidRPr="00204AED" w:rsidRDefault="00D52794" w:rsidP="00D52794">
      <w:pPr>
        <w:pStyle w:val="a3"/>
        <w:shd w:val="clear" w:color="auto" w:fill="FFFFFF"/>
        <w:spacing w:after="0" w:line="270" w:lineRule="atLeast"/>
        <w:ind w:left="92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242930D9" w14:textId="77777777" w:rsidR="00B65644" w:rsidRPr="00204AED" w:rsidRDefault="00D52794" w:rsidP="00B65644">
      <w:pPr>
        <w:pStyle w:val="a3"/>
        <w:shd w:val="clear" w:color="auto" w:fill="FFFFFF"/>
        <w:spacing w:after="0" w:line="27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sz w:val="26"/>
          <w:szCs w:val="26"/>
        </w:rPr>
        <w:t>Федеральный закон от 20 декабря 2012 г. № 273-ФЗ «Об образовании в Российской Федерации»;</w:t>
      </w:r>
    </w:p>
    <w:p w14:paraId="5B43C0A8" w14:textId="77777777" w:rsidR="00B65644" w:rsidRPr="00204AED" w:rsidRDefault="00D52794" w:rsidP="00B65644">
      <w:pPr>
        <w:pStyle w:val="a3"/>
        <w:shd w:val="clear" w:color="auto" w:fill="FFFFFF"/>
        <w:spacing w:after="0" w:line="27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142E657" w14:textId="77777777" w:rsidR="00B65644" w:rsidRPr="00204AED" w:rsidRDefault="00D52794" w:rsidP="00B65644">
      <w:pPr>
        <w:pStyle w:val="a3"/>
        <w:shd w:val="clear" w:color="auto" w:fill="FFFFFF"/>
        <w:spacing w:after="0" w:line="27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sz w:val="26"/>
          <w:szCs w:val="26"/>
        </w:rPr>
        <w:t>-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E8B745F" w14:textId="1F690A99" w:rsidR="00B65644" w:rsidRDefault="00D52794" w:rsidP="00B65644">
      <w:pPr>
        <w:pStyle w:val="a3"/>
        <w:shd w:val="clear" w:color="auto" w:fill="FFFFFF"/>
        <w:spacing w:after="0" w:line="27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sz w:val="26"/>
          <w:szCs w:val="26"/>
        </w:rPr>
        <w:t>- Распоряжение Министерства образования и науки Хабаровского края от 26.09.2019 г. № 131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края»;</w:t>
      </w:r>
    </w:p>
    <w:p w14:paraId="1BC862C1" w14:textId="4478C0B8" w:rsidR="00AB082C" w:rsidRPr="00783091" w:rsidRDefault="00AB082C" w:rsidP="00B65644">
      <w:pPr>
        <w:pStyle w:val="a3"/>
        <w:shd w:val="clear" w:color="auto" w:fill="FFFFFF"/>
        <w:spacing w:after="0" w:line="27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091">
        <w:rPr>
          <w:rFonts w:ascii="Times New Roman" w:hAnsi="Times New Roman" w:cs="Times New Roman"/>
          <w:sz w:val="26"/>
          <w:szCs w:val="26"/>
        </w:rPr>
        <w:t xml:space="preserve">- </w:t>
      </w:r>
      <w:r w:rsidR="00783091" w:rsidRPr="00783091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Российской Федерации от 18.11.2015 г. № 09-3242 «О направлении информации». Методические рекомендации по проектированию дополнительных общеразвивающих программ (включая разноуровневые)</w:t>
      </w:r>
      <w:r w:rsidR="00783091">
        <w:rPr>
          <w:rFonts w:ascii="Times New Roman" w:hAnsi="Times New Roman" w:cs="Times New Roman"/>
          <w:sz w:val="26"/>
          <w:szCs w:val="26"/>
        </w:rPr>
        <w:t>;</w:t>
      </w:r>
    </w:p>
    <w:p w14:paraId="16FC0F0C" w14:textId="7107BF50" w:rsidR="00B65644" w:rsidRPr="00204AED" w:rsidRDefault="00D52794" w:rsidP="00B65644">
      <w:pPr>
        <w:pStyle w:val="a3"/>
        <w:shd w:val="clear" w:color="auto" w:fill="FFFFFF"/>
        <w:spacing w:after="0" w:line="27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sz w:val="26"/>
          <w:szCs w:val="26"/>
        </w:rPr>
        <w:t>- Приказ КГАОУ ДО РМЦ № 383 П от 26.09.2019 г. об утверждении Положения о дополнительной общеобразовательной программе, реализуемой в Хабаровском крае</w:t>
      </w:r>
      <w:r w:rsidR="00AB082C">
        <w:rPr>
          <w:rFonts w:ascii="Times New Roman" w:hAnsi="Times New Roman" w:cs="Times New Roman"/>
          <w:sz w:val="26"/>
          <w:szCs w:val="26"/>
        </w:rPr>
        <w:t>;</w:t>
      </w:r>
    </w:p>
    <w:p w14:paraId="5ED9EB1E" w14:textId="77777777" w:rsidR="00B65644" w:rsidRPr="00204AED" w:rsidRDefault="00D52794" w:rsidP="00B65644">
      <w:pPr>
        <w:pStyle w:val="a3"/>
        <w:shd w:val="clear" w:color="auto" w:fill="FFFFFF"/>
        <w:spacing w:after="0" w:line="27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sz w:val="26"/>
          <w:szCs w:val="26"/>
        </w:rPr>
        <w:t>- Устав учреждения;</w:t>
      </w:r>
    </w:p>
    <w:p w14:paraId="691DBABB" w14:textId="77777777" w:rsidR="00D52794" w:rsidRPr="00204AED" w:rsidRDefault="00D52794" w:rsidP="00B65644">
      <w:pPr>
        <w:pStyle w:val="a3"/>
        <w:shd w:val="clear" w:color="auto" w:fill="FFFFFF"/>
        <w:spacing w:after="0" w:line="27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sz w:val="26"/>
          <w:szCs w:val="26"/>
        </w:rPr>
        <w:lastRenderedPageBreak/>
        <w:t>- Положение учреждения о ДООП</w:t>
      </w:r>
      <w:r w:rsidR="00B65644" w:rsidRPr="00204AED">
        <w:rPr>
          <w:rFonts w:ascii="Times New Roman" w:hAnsi="Times New Roman" w:cs="Times New Roman"/>
          <w:sz w:val="26"/>
          <w:szCs w:val="26"/>
        </w:rPr>
        <w:t>.</w:t>
      </w:r>
    </w:p>
    <w:p w14:paraId="34919A29" w14:textId="77777777" w:rsidR="00B65644" w:rsidRPr="00204AED" w:rsidRDefault="00B65644" w:rsidP="00B65644">
      <w:pPr>
        <w:pStyle w:val="a3"/>
        <w:shd w:val="clear" w:color="auto" w:fill="FFFFFF"/>
        <w:spacing w:after="0" w:line="27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D3E4E5" w14:textId="77777777" w:rsidR="00B65644" w:rsidRPr="00204AED" w:rsidRDefault="00B65644" w:rsidP="00B65644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04AED">
        <w:rPr>
          <w:rFonts w:ascii="Times New Roman" w:hAnsi="Times New Roman" w:cs="Times New Roman"/>
          <w:b/>
          <w:bCs/>
          <w:sz w:val="26"/>
          <w:szCs w:val="26"/>
          <w:u w:val="single"/>
        </w:rPr>
        <w:t>Специфика краткосрочных программ.</w:t>
      </w:r>
    </w:p>
    <w:p w14:paraId="778ADD3A" w14:textId="77777777" w:rsidR="00DC3D59" w:rsidRDefault="00DC3D59" w:rsidP="00DC3D59">
      <w:pPr>
        <w:shd w:val="clear" w:color="auto" w:fill="FFFFFF"/>
        <w:spacing w:after="0" w:line="270" w:lineRule="atLeast"/>
        <w:jc w:val="both"/>
      </w:pPr>
    </w:p>
    <w:p w14:paraId="7DC601C1" w14:textId="77777777" w:rsidR="00D52794" w:rsidRPr="00204AED" w:rsidRDefault="00D53EE3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Виды краткосрочных программ:</w:t>
      </w:r>
    </w:p>
    <w:p w14:paraId="303E4F50" w14:textId="7C5834CD" w:rsidR="00D53EE3" w:rsidRPr="00204AED" w:rsidRDefault="00D53EE3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>-  ДООП вводного уровня (ознакомительные программы, могут содержать один или несколько модулей долгосрочной программы)</w:t>
      </w:r>
      <w:r w:rsidR="00DC3D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3D59" w:rsidRPr="00DC3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D59">
        <w:rPr>
          <w:rFonts w:ascii="Times New Roman" w:hAnsi="Times New Roman" w:cs="Times New Roman"/>
          <w:sz w:val="26"/>
          <w:szCs w:val="26"/>
        </w:rPr>
        <w:t>П</w:t>
      </w:r>
      <w:r w:rsidR="00DC3D59" w:rsidRPr="00DC3D59">
        <w:rPr>
          <w:rFonts w:ascii="Times New Roman" w:hAnsi="Times New Roman" w:cs="Times New Roman"/>
          <w:sz w:val="26"/>
          <w:szCs w:val="26"/>
        </w:rPr>
        <w:t>рограммы ознакомительного уровня, которые создают условия для интенсивной социальной адаптации детей и направлены на повышение психологической готовности ребенка к включению в образовательную деятельность, на диагностику уровня его общих и специальных способностей, на создание комфортных условий для последующего выявления предпочтений и выбора вида деятельности в дополнительном образовании, что помогает родителям в становлении конструктивной позиции воспитания и развития ребёнка с учетом его интересов и способностей</w:t>
      </w:r>
      <w:r w:rsidRPr="00DC3D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756FD3" w14:textId="77777777" w:rsidR="00D53EE3" w:rsidRPr="00204AED" w:rsidRDefault="00D53EE3" w:rsidP="00D53E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ДООП объемом от 16 часов;</w:t>
      </w:r>
    </w:p>
    <w:p w14:paraId="714FE198" w14:textId="77777777" w:rsidR="00D53EE3" w:rsidRPr="00204AED" w:rsidRDefault="00D53EE3" w:rsidP="00D53E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ДООП, реализуемые в рамках лагерной смены (в т.ч. в детских оздоровительных лагерях);</w:t>
      </w:r>
    </w:p>
    <w:p w14:paraId="208E6C4C" w14:textId="77777777" w:rsidR="00D53EE3" w:rsidRPr="00204AED" w:rsidRDefault="00D53EE3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4195"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летних школ;</w:t>
      </w:r>
    </w:p>
    <w:p w14:paraId="12DD5EA1" w14:textId="103FD998" w:rsidR="00B14195" w:rsidRPr="00204AED" w:rsidRDefault="00B14195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Программы краткосрочных образовательных интенсивов</w:t>
      </w:r>
      <w:r w:rsidR="00DC3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реализации которых </w:t>
      </w:r>
      <w:r w:rsidR="00DC3D59" w:rsidRPr="00DC3D59">
        <w:rPr>
          <w:rFonts w:ascii="Times New Roman" w:hAnsi="Times New Roman" w:cs="Times New Roman"/>
          <w:sz w:val="26"/>
          <w:szCs w:val="26"/>
        </w:rPr>
        <w:t>в ограниченный временной срок происходит максимальное формирование определенного социального опыта. Организационными формами реализации «интенсивов» могут быть временные объединения по подготовке и проведению отдельных мероприятий: поисковые и научные исследования, праздники, проекты, акции, многодневные походы, экскурсионные поездки, экспедиции и пр.</w:t>
      </w:r>
    </w:p>
    <w:p w14:paraId="5183F0BF" w14:textId="77777777" w:rsidR="00B14195" w:rsidRPr="00204AED" w:rsidRDefault="00B14195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B7BA4F" w14:textId="77777777" w:rsidR="00B14195" w:rsidRPr="00204AED" w:rsidRDefault="00B14195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Сроки реализации краткосрочных ДООП.</w:t>
      </w:r>
    </w:p>
    <w:p w14:paraId="1C734A42" w14:textId="77777777" w:rsidR="00B14195" w:rsidRPr="00204AED" w:rsidRDefault="00B14195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Положению о </w:t>
      </w:r>
      <w:r w:rsidRPr="00204AED">
        <w:rPr>
          <w:rFonts w:ascii="Times New Roman" w:hAnsi="Times New Roman" w:cs="Times New Roman"/>
          <w:sz w:val="26"/>
          <w:szCs w:val="26"/>
        </w:rPr>
        <w:t>дополнительной общеобразовательной программе, реализуемой в Хабаровском крае п. 5.10, продолжительность ДООП составляет от 16 ч. до 216 ч.</w:t>
      </w:r>
      <w:r w:rsidR="00252D68">
        <w:rPr>
          <w:rFonts w:ascii="Times New Roman" w:hAnsi="Times New Roman" w:cs="Times New Roman"/>
          <w:sz w:val="26"/>
          <w:szCs w:val="26"/>
        </w:rPr>
        <w:t xml:space="preserve"> (реализация не более 1 года).</w:t>
      </w:r>
    </w:p>
    <w:p w14:paraId="0DF48C7D" w14:textId="77777777" w:rsidR="00B14195" w:rsidRPr="00204AED" w:rsidRDefault="00B14195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9BE47F6" w14:textId="77777777" w:rsidR="00B14195" w:rsidRPr="00204AED" w:rsidRDefault="00204AED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04AED">
        <w:rPr>
          <w:rFonts w:ascii="Times New Roman" w:hAnsi="Times New Roman" w:cs="Times New Roman"/>
          <w:i/>
          <w:iCs/>
          <w:sz w:val="26"/>
          <w:szCs w:val="26"/>
        </w:rPr>
        <w:t>Возможности краткосрочных ДООП:</w:t>
      </w:r>
    </w:p>
    <w:p w14:paraId="13DB9D2F" w14:textId="77777777" w:rsidR="00204AED" w:rsidRPr="00204AED" w:rsidRDefault="00204AED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204AED">
        <w:rPr>
          <w:rFonts w:ascii="Times New Roman" w:hAnsi="Times New Roman" w:cs="Times New Roman"/>
          <w:sz w:val="26"/>
          <w:szCs w:val="26"/>
        </w:rPr>
        <w:t>проектная работа;</w:t>
      </w:r>
    </w:p>
    <w:p w14:paraId="6B29CE71" w14:textId="77777777" w:rsidR="00204AED" w:rsidRPr="00204AED" w:rsidRDefault="00204AED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sz w:val="26"/>
          <w:szCs w:val="26"/>
        </w:rPr>
        <w:t>- репетиционная работа;</w:t>
      </w:r>
    </w:p>
    <w:p w14:paraId="3DE1B1FF" w14:textId="77777777" w:rsidR="00204AED" w:rsidRPr="00204AED" w:rsidRDefault="00204AED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4AED">
        <w:rPr>
          <w:rFonts w:ascii="Times New Roman" w:hAnsi="Times New Roman" w:cs="Times New Roman"/>
          <w:sz w:val="26"/>
          <w:szCs w:val="26"/>
        </w:rPr>
        <w:t>- подготовка к выставкам, конкурсам, соревнованиям и т.д.</w:t>
      </w:r>
    </w:p>
    <w:p w14:paraId="133D3B83" w14:textId="77777777" w:rsidR="00DC3D59" w:rsidRDefault="00DC3D59" w:rsidP="00DC3D59">
      <w:pPr>
        <w:shd w:val="clear" w:color="auto" w:fill="FFFFFF"/>
        <w:spacing w:after="0" w:line="270" w:lineRule="atLeast"/>
        <w:ind w:firstLine="567"/>
        <w:jc w:val="both"/>
      </w:pPr>
    </w:p>
    <w:p w14:paraId="1C9414D1" w14:textId="1F1A2D3A" w:rsidR="00DC3D59" w:rsidRP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Преимущества краткосрочной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ДООП:</w:t>
      </w:r>
      <w:r w:rsidRPr="00DC3D59">
        <w:rPr>
          <w:rFonts w:ascii="Times New Roman" w:hAnsi="Times New Roman" w:cs="Times New Roman"/>
          <w:i/>
          <w:iCs/>
          <w:sz w:val="26"/>
          <w:szCs w:val="26"/>
        </w:rPr>
        <w:t>:</w:t>
      </w:r>
      <w:proofErr w:type="gramEnd"/>
    </w:p>
    <w:p w14:paraId="3D554904" w14:textId="31CA3710" w:rsidR="00DC3D59" w:rsidRP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D59">
        <w:rPr>
          <w:rFonts w:ascii="Times New Roman" w:hAnsi="Times New Roman" w:cs="Times New Roman"/>
          <w:sz w:val="26"/>
          <w:szCs w:val="26"/>
        </w:rPr>
        <w:t>для учащихся – это возможность попробовать себя в разных видах деятельности, возможность определиться с выбором направления деятельности;</w:t>
      </w:r>
    </w:p>
    <w:p w14:paraId="221F8094" w14:textId="77777777" w:rsidR="00DC3D59" w:rsidRP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D59">
        <w:rPr>
          <w:rFonts w:ascii="Times New Roman" w:hAnsi="Times New Roman" w:cs="Times New Roman"/>
          <w:sz w:val="26"/>
          <w:szCs w:val="26"/>
        </w:rPr>
        <w:t>для родителей – это возможность разобраться с логикой дополнительного образования, понять преемственность его ступеней, наметить общую линию индивидуального развития своего ребенка;</w:t>
      </w:r>
    </w:p>
    <w:p w14:paraId="4D4AFC5B" w14:textId="77777777" w:rsidR="00DC3D59" w:rsidRP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D59">
        <w:rPr>
          <w:rFonts w:ascii="Times New Roman" w:hAnsi="Times New Roman" w:cs="Times New Roman"/>
          <w:sz w:val="26"/>
          <w:szCs w:val="26"/>
        </w:rPr>
        <w:t>для педагогов – это реальный шанс сформировать контингент детей, а также, стимул к разработке базовой программы.</w:t>
      </w:r>
    </w:p>
    <w:p w14:paraId="732D8532" w14:textId="77777777" w:rsidR="00DC3D59" w:rsidRDefault="00DC3D59" w:rsidP="00DC3D59">
      <w:pPr>
        <w:shd w:val="clear" w:color="auto" w:fill="FFFFFF"/>
        <w:spacing w:after="0" w:line="270" w:lineRule="atLeast"/>
        <w:ind w:firstLine="567"/>
        <w:jc w:val="both"/>
      </w:pPr>
    </w:p>
    <w:p w14:paraId="6E75D255" w14:textId="1F20556B" w:rsid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D59">
        <w:rPr>
          <w:rFonts w:ascii="Times New Roman" w:hAnsi="Times New Roman" w:cs="Times New Roman"/>
          <w:i/>
          <w:iCs/>
          <w:sz w:val="26"/>
          <w:szCs w:val="26"/>
        </w:rPr>
        <w:t>Основны</w:t>
      </w:r>
      <w:r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DC3D59">
        <w:rPr>
          <w:rFonts w:ascii="Times New Roman" w:hAnsi="Times New Roman" w:cs="Times New Roman"/>
          <w:i/>
          <w:iCs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E0701E3" w14:textId="020BD8E1" w:rsid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DC3D59">
        <w:rPr>
          <w:rFonts w:ascii="Times New Roman" w:hAnsi="Times New Roman" w:cs="Times New Roman"/>
          <w:sz w:val="26"/>
          <w:szCs w:val="26"/>
        </w:rPr>
        <w:t>знакомство с основными понятиями, терминами и определениями в предметной области;</w:t>
      </w:r>
    </w:p>
    <w:p w14:paraId="26AE3587" w14:textId="626751D5" w:rsid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3D59">
        <w:rPr>
          <w:rFonts w:ascii="Times New Roman" w:hAnsi="Times New Roman" w:cs="Times New Roman"/>
          <w:sz w:val="26"/>
          <w:szCs w:val="26"/>
        </w:rPr>
        <w:t>овладение первоначальным знаниям передачи, поиска, преобразования и хранения информации;</w:t>
      </w:r>
    </w:p>
    <w:p w14:paraId="21C3DB2D" w14:textId="1A318C9F" w:rsid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3D59">
        <w:rPr>
          <w:rFonts w:ascii="Times New Roman" w:hAnsi="Times New Roman" w:cs="Times New Roman"/>
          <w:sz w:val="26"/>
          <w:szCs w:val="26"/>
        </w:rPr>
        <w:t>развитие любознательности, наблюдательности, памяти, пространственных представлений;</w:t>
      </w:r>
    </w:p>
    <w:p w14:paraId="331589F3" w14:textId="7BEFF51B" w:rsid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3D59">
        <w:rPr>
          <w:rFonts w:ascii="Times New Roman" w:hAnsi="Times New Roman" w:cs="Times New Roman"/>
          <w:sz w:val="26"/>
          <w:szCs w:val="26"/>
        </w:rPr>
        <w:t>развитие коммуникативных навыков психологической совместимости и адаптации в коллективе;</w:t>
      </w:r>
    </w:p>
    <w:p w14:paraId="3BA36AA4" w14:textId="398B86A2" w:rsidR="00DC3D59" w:rsidRPr="00DC3D59" w:rsidRDefault="00DC3D59" w:rsidP="00DC3D5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3D59">
        <w:rPr>
          <w:rFonts w:ascii="Times New Roman" w:hAnsi="Times New Roman" w:cs="Times New Roman"/>
          <w:sz w:val="26"/>
          <w:szCs w:val="26"/>
        </w:rPr>
        <w:t>воспитание потребности в самообразовании и творческой реализации; формирование самооценки и чувства коллективизма.</w:t>
      </w:r>
    </w:p>
    <w:p w14:paraId="167661AD" w14:textId="77777777" w:rsidR="00204AED" w:rsidRPr="00204AED" w:rsidRDefault="00204AED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68DDBC0" w14:textId="77777777" w:rsidR="00204AED" w:rsidRPr="00204AED" w:rsidRDefault="00204AED" w:rsidP="00204AED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A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Основные отличительные особенности краткосрочной ДООП от долгосрочной ДООП.</w:t>
      </w:r>
    </w:p>
    <w:p w14:paraId="1B342D8B" w14:textId="77777777" w:rsidR="00204AED" w:rsidRDefault="00204AED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52"/>
        <w:gridCol w:w="3118"/>
        <w:gridCol w:w="3119"/>
      </w:tblGrid>
      <w:tr w:rsidR="00204AED" w:rsidRPr="007F471A" w14:paraId="3AE2386C" w14:textId="77777777" w:rsidTr="00C04554">
        <w:trPr>
          <w:trHeight w:val="1138"/>
        </w:trPr>
        <w:tc>
          <w:tcPr>
            <w:tcW w:w="557" w:type="dxa"/>
            <w:vAlign w:val="center"/>
          </w:tcPr>
          <w:p w14:paraId="3BC3EA57" w14:textId="77777777" w:rsidR="00204AED" w:rsidRPr="00204AED" w:rsidRDefault="00204AED" w:rsidP="0020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D1F6" w14:textId="77777777" w:rsidR="00204AED" w:rsidRPr="00204AED" w:rsidRDefault="00204AED" w:rsidP="0020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Параметры выявления отличительных</w:t>
            </w:r>
          </w:p>
          <w:p w14:paraId="6EE0B9B5" w14:textId="77777777" w:rsidR="00204AED" w:rsidRPr="007F471A" w:rsidRDefault="00204AED" w:rsidP="0020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особенностей</w:t>
            </w:r>
          </w:p>
        </w:tc>
        <w:tc>
          <w:tcPr>
            <w:tcW w:w="3118" w:type="dxa"/>
            <w:vAlign w:val="center"/>
            <w:hideMark/>
          </w:tcPr>
          <w:p w14:paraId="3E4151CF" w14:textId="77777777" w:rsidR="00204AED" w:rsidRPr="00204AED" w:rsidRDefault="00204AED" w:rsidP="0020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Многоуровневая (долгосрочная)</w:t>
            </w:r>
          </w:p>
          <w:p w14:paraId="6AEC522E" w14:textId="77777777" w:rsidR="00204AED" w:rsidRPr="00204AED" w:rsidRDefault="00204AED" w:rsidP="0020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3119" w:type="dxa"/>
            <w:vAlign w:val="center"/>
            <w:hideMark/>
          </w:tcPr>
          <w:p w14:paraId="0719A2B4" w14:textId="77777777" w:rsidR="00204AED" w:rsidRPr="00204AED" w:rsidRDefault="00204AED" w:rsidP="0020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Краткосрочная</w:t>
            </w:r>
          </w:p>
          <w:p w14:paraId="7D838DC2" w14:textId="77777777" w:rsidR="00204AED" w:rsidRPr="00204AED" w:rsidRDefault="00204AED" w:rsidP="0020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программа</w:t>
            </w:r>
          </w:p>
        </w:tc>
      </w:tr>
      <w:tr w:rsidR="00204AED" w:rsidRPr="007F471A" w14:paraId="0D4C50E0" w14:textId="77777777" w:rsidTr="00C04554">
        <w:trPr>
          <w:trHeight w:val="2681"/>
        </w:trPr>
        <w:tc>
          <w:tcPr>
            <w:tcW w:w="557" w:type="dxa"/>
          </w:tcPr>
          <w:p w14:paraId="139B6546" w14:textId="77777777" w:rsidR="00204AED" w:rsidRDefault="00204AED" w:rsidP="00204AED">
            <w:pPr>
              <w:pStyle w:val="a3"/>
              <w:numPr>
                <w:ilvl w:val="0"/>
                <w:numId w:val="2"/>
              </w:numPr>
              <w:spacing w:before="240" w:after="240" w:line="240" w:lineRule="auto"/>
              <w:ind w:left="0" w:right="197" w:firstLine="1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hideMark/>
          </w:tcPr>
          <w:p w14:paraId="4B88E055" w14:textId="77777777" w:rsidR="00204AED" w:rsidRPr="00204AED" w:rsidRDefault="00204AED" w:rsidP="00204AED">
            <w:pPr>
              <w:pStyle w:val="a3"/>
              <w:spacing w:before="240" w:after="240" w:line="240" w:lineRule="auto"/>
              <w:ind w:left="127" w:right="1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>ематические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>отличия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F5AB" w14:textId="77777777" w:rsidR="00204AED" w:rsidRPr="00204AED" w:rsidRDefault="00204AED" w:rsidP="00204AE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>Последовательное движение к достижению выдвинутых целевых задач с учетом индивидуальных и возрастных особенностей обучающихся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8454" w14:textId="77777777" w:rsidR="00204AED" w:rsidRPr="00204AED" w:rsidRDefault="00204AED" w:rsidP="00204AE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 xml:space="preserve">Краткосрочная образовательная программа 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>направленна на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 xml:space="preserve"> усиленно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 xml:space="preserve"> детей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>Учебный план сокращен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 xml:space="preserve"> до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>тем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04AED" w:rsidRPr="007F471A" w14:paraId="0FC5BD94" w14:textId="77777777" w:rsidTr="00C04554">
        <w:tc>
          <w:tcPr>
            <w:tcW w:w="557" w:type="dxa"/>
          </w:tcPr>
          <w:p w14:paraId="43C76A5B" w14:textId="77777777" w:rsidR="00204AED" w:rsidRPr="00204AED" w:rsidRDefault="00204AED" w:rsidP="00C04554">
            <w:pPr>
              <w:pStyle w:val="a3"/>
              <w:numPr>
                <w:ilvl w:val="0"/>
                <w:numId w:val="2"/>
              </w:num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hideMark/>
          </w:tcPr>
          <w:p w14:paraId="5447FBC0" w14:textId="77777777" w:rsidR="00204AED" w:rsidRPr="00204AED" w:rsidRDefault="00204AED" w:rsidP="00204AED">
            <w:pPr>
              <w:spacing w:before="240" w:after="24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>Концептуальный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психолого-педагогический подход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D4A8" w14:textId="77777777" w:rsidR="00204AED" w:rsidRPr="00204AED" w:rsidRDefault="00204AED" w:rsidP="00B650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>Ведущая цель долгосрочной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 xml:space="preserve"> ДООП</w:t>
            </w: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 xml:space="preserve"> одна: дети начинают обучение с азов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>, от простого к более сложному. Могут выйти на предпрофессиональный уровень.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1E0D" w14:textId="529FF05F" w:rsidR="00204AED" w:rsidRPr="00204AED" w:rsidRDefault="00204AED" w:rsidP="00B650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AED">
              <w:rPr>
                <w:rFonts w:ascii="Times New Roman" w:eastAsia="Times New Roman" w:hAnsi="Times New Roman" w:cs="Times New Roman"/>
                <w:lang w:eastAsia="ru-RU"/>
              </w:rPr>
              <w:t xml:space="preserve">Краткосрочная программа изначально предназначена для детей, уже имеющих некоторые </w:t>
            </w:r>
            <w:r w:rsidR="006C5B30">
              <w:rPr>
                <w:rFonts w:ascii="Times New Roman" w:eastAsia="Times New Roman" w:hAnsi="Times New Roman" w:cs="Times New Roman"/>
                <w:lang w:eastAsia="ru-RU"/>
              </w:rPr>
              <w:t>представления по данному виду деятельности</w:t>
            </w:r>
            <w:r w:rsidR="00C04554">
              <w:rPr>
                <w:rFonts w:ascii="Times New Roman" w:eastAsia="Times New Roman" w:hAnsi="Times New Roman" w:cs="Times New Roman"/>
                <w:lang w:eastAsia="ru-RU"/>
              </w:rPr>
              <w:t xml:space="preserve"> или для детей</w:t>
            </w:r>
            <w:r w:rsidR="00AB082C">
              <w:rPr>
                <w:rFonts w:ascii="Times New Roman" w:eastAsia="Times New Roman" w:hAnsi="Times New Roman" w:cs="Times New Roman"/>
                <w:lang w:eastAsia="ru-RU"/>
              </w:rPr>
              <w:t>, ж</w:t>
            </w:r>
            <w:r w:rsidR="00C04554">
              <w:rPr>
                <w:rFonts w:ascii="Times New Roman" w:eastAsia="Times New Roman" w:hAnsi="Times New Roman" w:cs="Times New Roman"/>
                <w:lang w:eastAsia="ru-RU"/>
              </w:rPr>
              <w:t>елающих познакомиться с данным видом деятельности.</w:t>
            </w:r>
          </w:p>
        </w:tc>
      </w:tr>
      <w:tr w:rsidR="00204AED" w:rsidRPr="007F471A" w14:paraId="73EEB180" w14:textId="77777777" w:rsidTr="00C04554">
        <w:tc>
          <w:tcPr>
            <w:tcW w:w="557" w:type="dxa"/>
          </w:tcPr>
          <w:p w14:paraId="30069CFA" w14:textId="77777777" w:rsidR="00204AED" w:rsidRPr="00C04554" w:rsidRDefault="00C04554" w:rsidP="00B650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52" w:type="dxa"/>
            <w:hideMark/>
          </w:tcPr>
          <w:p w14:paraId="08C0DDDE" w14:textId="77777777" w:rsidR="00204AED" w:rsidRPr="00C04554" w:rsidRDefault="00204AED" w:rsidP="00C04554">
            <w:pPr>
              <w:spacing w:before="240" w:after="240" w:line="240" w:lineRule="auto"/>
              <w:ind w:left="154" w:right="1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554">
              <w:rPr>
                <w:rFonts w:ascii="Times New Roman" w:eastAsia="Times New Roman" w:hAnsi="Times New Roman" w:cs="Times New Roman"/>
                <w:lang w:eastAsia="ru-RU"/>
              </w:rPr>
              <w:t>Ракурс процессуальных методико-технологических</w:t>
            </w:r>
            <w:r w:rsidR="00C045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4554">
              <w:rPr>
                <w:rFonts w:ascii="Times New Roman" w:eastAsia="Times New Roman" w:hAnsi="Times New Roman" w:cs="Times New Roman"/>
                <w:lang w:eastAsia="ru-RU"/>
              </w:rPr>
              <w:t>различий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6A0C4638" w14:textId="77777777" w:rsidR="00204AED" w:rsidRPr="00C04554" w:rsidRDefault="00204AED" w:rsidP="00C04554">
            <w:pPr>
              <w:spacing w:before="240" w:after="240" w:line="16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554">
              <w:rPr>
                <w:rFonts w:ascii="Times New Roman" w:eastAsia="Times New Roman" w:hAnsi="Times New Roman" w:cs="Times New Roman"/>
                <w:lang w:eastAsia="ru-RU"/>
              </w:rPr>
              <w:t>Различий в технике и технологии между программами нет</w:t>
            </w:r>
          </w:p>
        </w:tc>
      </w:tr>
      <w:tr w:rsidR="00204AED" w:rsidRPr="007F471A" w14:paraId="029C31CA" w14:textId="77777777" w:rsidTr="00C04554">
        <w:tc>
          <w:tcPr>
            <w:tcW w:w="557" w:type="dxa"/>
          </w:tcPr>
          <w:p w14:paraId="271C6F91" w14:textId="77777777" w:rsidR="00204AED" w:rsidRPr="007F471A" w:rsidRDefault="00C04554" w:rsidP="00B650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hideMark/>
          </w:tcPr>
          <w:p w14:paraId="08F0CF18" w14:textId="77777777" w:rsidR="00204AED" w:rsidRPr="00C04554" w:rsidRDefault="00204AED" w:rsidP="00C04554">
            <w:pPr>
              <w:spacing w:before="240" w:after="24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55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6ECA" w14:textId="77777777" w:rsidR="00D14599" w:rsidRDefault="00204AED" w:rsidP="00B650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554">
              <w:rPr>
                <w:rFonts w:ascii="Times New Roman" w:eastAsia="Times New Roman" w:hAnsi="Times New Roman" w:cs="Times New Roman"/>
                <w:lang w:eastAsia="ru-RU"/>
              </w:rPr>
              <w:t xml:space="preserve">По окончании срока реализации данного типа образовательной программы выпускник объединения способен самостоятельно </w:t>
            </w:r>
            <w:r w:rsidR="00D14599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оценивать, анализировать, </w:t>
            </w:r>
            <w:r w:rsidR="00D145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синтезировать и применять полученные знания на практике.</w:t>
            </w:r>
          </w:p>
          <w:p w14:paraId="17B7EF29" w14:textId="77777777" w:rsidR="00D14599" w:rsidRDefault="00D14599" w:rsidP="00B650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5EBF15" w14:textId="77777777" w:rsidR="00204AED" w:rsidRPr="00C04554" w:rsidRDefault="00204AED" w:rsidP="00B650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2B2B" w14:textId="77777777" w:rsidR="005865B8" w:rsidRDefault="00204AED" w:rsidP="00A01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окончании срока реализации краткосрочной образовательной программы выпускник может выполнять только относительно несложные </w:t>
            </w:r>
            <w:r w:rsidR="00D14599">
              <w:rPr>
                <w:rFonts w:ascii="Times New Roman" w:eastAsia="Times New Roman" w:hAnsi="Times New Roman" w:cs="Times New Roman"/>
                <w:lang w:eastAsia="ru-RU"/>
              </w:rPr>
              <w:t>задачи,</w:t>
            </w:r>
            <w:r w:rsidRPr="00C04554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соответствующие </w:t>
            </w:r>
            <w:r w:rsidRPr="00C04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требованиям к запланированному результату обучения.</w:t>
            </w:r>
          </w:p>
          <w:p w14:paraId="3BE606B5" w14:textId="77777777" w:rsidR="00204AED" w:rsidRPr="00C04554" w:rsidRDefault="00D14599" w:rsidP="00A01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04AED" w:rsidRPr="00C04554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воспитательном плане он мотивирован на перспективу своего дальнейшего развития в это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виде </w:t>
            </w:r>
            <w:r w:rsidR="00204AED" w:rsidRPr="00C04554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3D2EB24E" w14:textId="77777777" w:rsidR="00204AED" w:rsidRPr="00204AED" w:rsidRDefault="00204AED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7B1C5A" w14:textId="77777777" w:rsidR="00D53EE3" w:rsidRPr="00A010D5" w:rsidRDefault="00D53EE3" w:rsidP="00B20F6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1DA3AC46" w14:textId="225673A2" w:rsidR="00A010D5" w:rsidRPr="00667633" w:rsidRDefault="00A010D5" w:rsidP="006676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010D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Структура краткосрочной ДООП.</w:t>
      </w:r>
    </w:p>
    <w:p w14:paraId="2B14C46F" w14:textId="77777777" w:rsidR="00A010D5" w:rsidRPr="00A010D5" w:rsidRDefault="00A010D5" w:rsidP="00A01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382D78B3" w14:textId="26B2898D" w:rsidR="00A010D5" w:rsidRPr="00667633" w:rsidRDefault="00A010D5" w:rsidP="006676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0D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Титульный лист</w:t>
      </w:r>
    </w:p>
    <w:p w14:paraId="437C3BCD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наименование учредителя и полное наименование учреждения.</w:t>
      </w:r>
    </w:p>
    <w:p w14:paraId="100EF9F9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• номер протокола и дата принятия решения педагогическим (методическим) советом учреждения (в соответствии с уставом ОО). (слева)</w:t>
      </w:r>
    </w:p>
    <w:p w14:paraId="29987869" w14:textId="77777777" w:rsid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• гриф утверждения программы (в соответствии с локальным актом: номер приказа директора об утверждении программы, подпись директора, печать). Если программа реализуется в сетевой форме, то утверждать ее должны все организации партнеры. (справа)</w:t>
      </w:r>
    </w:p>
    <w:p w14:paraId="59501B66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• название программы (это ее визитная карточка. Оно должно быть коротким, емким, привлекательным, а главное отражающим содержание программы). Если название программы не отражает вид деятельности, то ее надо указать.</w:t>
      </w:r>
    </w:p>
    <w:p w14:paraId="71380E4A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• направленность программы.</w:t>
      </w:r>
    </w:p>
    <w:p w14:paraId="0E891EDA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• возраст обучающихся, на которых рассчитана программа. Должен соответствовать возрасту, указанному в пояснительной записке.</w:t>
      </w:r>
    </w:p>
    <w:p w14:paraId="3D714F50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• срок реализации программы. Должен соответствовать сроку реализации, указанному в пояснительной записке.</w:t>
      </w:r>
    </w:p>
    <w:p w14:paraId="3EFC79CB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• ФИО (полностью), должность (педагог дополнительного образования), автор (если программа авторская) автор-составитель (если программа переработана не менее70 %,) или составителя (если программа переработана не более чем на 40 %) программы.</w:t>
      </w:r>
    </w:p>
    <w:p w14:paraId="76D93064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• населенный пункт;</w:t>
      </w:r>
    </w:p>
    <w:p w14:paraId="05226FC2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• год разработки программы.</w:t>
      </w:r>
    </w:p>
    <w:p w14:paraId="152609AB" w14:textId="77777777" w:rsidR="00A010D5" w:rsidRPr="00A010D5" w:rsidRDefault="00A010D5" w:rsidP="00A010D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F4DB4B1" w14:textId="77777777" w:rsidR="00A010D5" w:rsidRPr="00A010D5" w:rsidRDefault="00A010D5" w:rsidP="000E3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0D5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 Комплекс основных характеристик</w:t>
      </w:r>
    </w:p>
    <w:p w14:paraId="1319E6C2" w14:textId="77777777" w:rsidR="000E3A8F" w:rsidRPr="007F2F43" w:rsidRDefault="00A010D5" w:rsidP="007F2F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  <w:u w:val="single"/>
        </w:rPr>
        <w:t>2.1. Пояснительная записка</w:t>
      </w:r>
    </w:p>
    <w:p w14:paraId="63B66F13" w14:textId="77777777" w:rsidR="00A010D5" w:rsidRPr="00A010D5" w:rsidRDefault="00A010D5" w:rsidP="000E3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Пояснительная записка – это общая характеристика программы, поэтому она не должна быть слишком объёмной (рекомендуется не более 3-х страниц);</w:t>
      </w:r>
    </w:p>
    <w:p w14:paraId="68D01A7F" w14:textId="77777777" w:rsidR="00A010D5" w:rsidRPr="000E3A8F" w:rsidRDefault="00A010D5" w:rsidP="000E3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0D5">
        <w:rPr>
          <w:rFonts w:ascii="Times New Roman" w:hAnsi="Times New Roman" w:cs="Times New Roman"/>
          <w:sz w:val="26"/>
          <w:szCs w:val="26"/>
        </w:rPr>
        <w:t>В пояснительной записке рекомендуется указать является ли программа:</w:t>
      </w:r>
      <w:r w:rsidR="000E3A8F">
        <w:rPr>
          <w:rFonts w:ascii="Times New Roman" w:hAnsi="Times New Roman" w:cs="Times New Roman"/>
          <w:sz w:val="26"/>
          <w:szCs w:val="26"/>
        </w:rPr>
        <w:t xml:space="preserve"> </w:t>
      </w:r>
      <w:r w:rsidRPr="00A010D5">
        <w:rPr>
          <w:rFonts w:ascii="Times New Roman" w:hAnsi="Times New Roman" w:cs="Times New Roman"/>
          <w:sz w:val="26"/>
          <w:szCs w:val="26"/>
        </w:rPr>
        <w:t>сетевой</w:t>
      </w:r>
      <w:r w:rsidR="000E3A8F">
        <w:rPr>
          <w:rFonts w:ascii="Times New Roman" w:hAnsi="Times New Roman" w:cs="Times New Roman"/>
          <w:sz w:val="26"/>
          <w:szCs w:val="26"/>
        </w:rPr>
        <w:t xml:space="preserve">, </w:t>
      </w:r>
      <w:r w:rsidRPr="00A010D5">
        <w:rPr>
          <w:rFonts w:ascii="Times New Roman" w:hAnsi="Times New Roman" w:cs="Times New Roman"/>
          <w:sz w:val="26"/>
          <w:szCs w:val="26"/>
        </w:rPr>
        <w:t>дистанционной</w:t>
      </w:r>
      <w:r w:rsidR="000E3A8F">
        <w:rPr>
          <w:rFonts w:ascii="Times New Roman" w:hAnsi="Times New Roman" w:cs="Times New Roman"/>
          <w:sz w:val="26"/>
          <w:szCs w:val="26"/>
        </w:rPr>
        <w:t xml:space="preserve">, </w:t>
      </w:r>
      <w:r w:rsidRPr="00A010D5">
        <w:rPr>
          <w:rFonts w:ascii="Times New Roman" w:hAnsi="Times New Roman" w:cs="Times New Roman"/>
          <w:sz w:val="26"/>
          <w:szCs w:val="26"/>
        </w:rPr>
        <w:t>адаптированной</w:t>
      </w:r>
      <w:r w:rsidR="000E3A8F">
        <w:rPr>
          <w:rFonts w:ascii="Times New Roman" w:hAnsi="Times New Roman" w:cs="Times New Roman"/>
          <w:sz w:val="26"/>
          <w:szCs w:val="26"/>
        </w:rPr>
        <w:t xml:space="preserve">, </w:t>
      </w:r>
      <w:r w:rsidRPr="00A010D5">
        <w:rPr>
          <w:rFonts w:ascii="Times New Roman" w:hAnsi="Times New Roman" w:cs="Times New Roman"/>
          <w:sz w:val="26"/>
          <w:szCs w:val="26"/>
        </w:rPr>
        <w:t>разноуровневой</w:t>
      </w:r>
      <w:r w:rsidR="000E3A8F">
        <w:rPr>
          <w:rFonts w:ascii="Times New Roman" w:hAnsi="Times New Roman" w:cs="Times New Roman"/>
          <w:sz w:val="26"/>
          <w:szCs w:val="26"/>
        </w:rPr>
        <w:t xml:space="preserve">, </w:t>
      </w:r>
      <w:r w:rsidRPr="00A010D5">
        <w:rPr>
          <w:rFonts w:ascii="Times New Roman" w:hAnsi="Times New Roman" w:cs="Times New Roman"/>
          <w:sz w:val="26"/>
          <w:szCs w:val="26"/>
        </w:rPr>
        <w:t>краткосрочной</w:t>
      </w:r>
      <w:r w:rsidR="000E3A8F">
        <w:rPr>
          <w:rFonts w:ascii="Times New Roman" w:hAnsi="Times New Roman" w:cs="Times New Roman"/>
          <w:sz w:val="26"/>
          <w:szCs w:val="26"/>
        </w:rPr>
        <w:t xml:space="preserve">, </w:t>
      </w:r>
      <w:r w:rsidRPr="00A010D5">
        <w:rPr>
          <w:rFonts w:ascii="Times New Roman" w:hAnsi="Times New Roman" w:cs="Times New Roman"/>
          <w:sz w:val="26"/>
          <w:szCs w:val="26"/>
        </w:rPr>
        <w:t>наставничества</w:t>
      </w:r>
      <w:r w:rsidR="000E3A8F">
        <w:rPr>
          <w:rFonts w:ascii="Times New Roman" w:hAnsi="Times New Roman" w:cs="Times New Roman"/>
          <w:sz w:val="26"/>
          <w:szCs w:val="26"/>
        </w:rPr>
        <w:t>.</w:t>
      </w:r>
    </w:p>
    <w:p w14:paraId="129557E0" w14:textId="77777777" w:rsidR="00A010D5" w:rsidRDefault="00A010D5" w:rsidP="000E3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58E8C5" w14:textId="77777777" w:rsidR="000E3A8F" w:rsidRPr="000E3A8F" w:rsidRDefault="00A010D5" w:rsidP="000E3A8F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 xml:space="preserve"> </w:t>
      </w:r>
      <w:r w:rsidRPr="000E3A8F">
        <w:rPr>
          <w:rFonts w:ascii="Times New Roman" w:hAnsi="Times New Roman" w:cs="Times New Roman"/>
          <w:i/>
          <w:iCs/>
          <w:sz w:val="26"/>
          <w:szCs w:val="26"/>
        </w:rPr>
        <w:t>Нормативно-правовая база.</w:t>
      </w:r>
    </w:p>
    <w:p w14:paraId="1BE6907B" w14:textId="77777777" w:rsidR="000E3A8F" w:rsidRPr="000E3A8F" w:rsidRDefault="00A010D5" w:rsidP="000E3A8F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</w:rPr>
        <w:t>Направленность и направление программы</w:t>
      </w:r>
      <w:r w:rsidRPr="000E3A8F">
        <w:rPr>
          <w:rFonts w:ascii="Times New Roman" w:hAnsi="Times New Roman" w:cs="Times New Roman"/>
          <w:sz w:val="26"/>
          <w:szCs w:val="26"/>
        </w:rPr>
        <w:t xml:space="preserve"> (основной вид деятельности по программе) – указывается направленность и виды деятельности характерные для нее. </w:t>
      </w:r>
      <w:r w:rsidRPr="000E3A8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Например: Художественная направленность, а направление – хореография, вокал, ИЗО и т.д.</w:t>
      </w:r>
    </w:p>
    <w:p w14:paraId="77417A06" w14:textId="77777777" w:rsidR="000E3A8F" w:rsidRDefault="00A010D5" w:rsidP="000E3A8F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</w:rPr>
        <w:lastRenderedPageBreak/>
        <w:t>Актуальность</w:t>
      </w:r>
      <w:r w:rsidRPr="000E3A8F">
        <w:rPr>
          <w:rFonts w:ascii="Times New Roman" w:hAnsi="Times New Roman" w:cs="Times New Roman"/>
          <w:sz w:val="26"/>
          <w:szCs w:val="26"/>
        </w:rPr>
        <w:t xml:space="preserve"> должна отвечать на вопрос, зачем современным детям в современных условиях нужна конкретная программа (своевременность, современность).</w:t>
      </w:r>
    </w:p>
    <w:p w14:paraId="25F332FD" w14:textId="77777777" w:rsidR="000E3A8F" w:rsidRDefault="00A010D5" w:rsidP="000E3A8F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Отражает:</w:t>
      </w:r>
    </w:p>
    <w:p w14:paraId="7DF7E2A8" w14:textId="77777777" w:rsidR="000E3A8F" w:rsidRDefault="00A010D5" w:rsidP="000E3A8F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- Актуальность для общества</w:t>
      </w:r>
      <w:r w:rsidR="000E3A8F">
        <w:rPr>
          <w:rFonts w:ascii="Times New Roman" w:hAnsi="Times New Roman" w:cs="Times New Roman"/>
          <w:sz w:val="26"/>
          <w:szCs w:val="26"/>
        </w:rPr>
        <w:t xml:space="preserve"> </w:t>
      </w:r>
      <w:r w:rsidRPr="000E3A8F">
        <w:rPr>
          <w:rFonts w:ascii="Times New Roman" w:hAnsi="Times New Roman" w:cs="Times New Roman"/>
          <w:sz w:val="26"/>
          <w:szCs w:val="26"/>
        </w:rPr>
        <w:t>(будут ли востребованы компетенции ребенка)</w:t>
      </w:r>
    </w:p>
    <w:p w14:paraId="29BF4390" w14:textId="77777777" w:rsidR="000E3A8F" w:rsidRDefault="00A010D5" w:rsidP="000E3A8F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- Актуальность для образования (соответствует Концепции развития ДО) - Актуальность для ребенка (что приобретёт ребенок, чему научится)</w:t>
      </w:r>
      <w:r w:rsidR="000E3A8F">
        <w:rPr>
          <w:rFonts w:ascii="Times New Roman" w:hAnsi="Times New Roman" w:cs="Times New Roman"/>
          <w:sz w:val="26"/>
          <w:szCs w:val="26"/>
        </w:rPr>
        <w:t>.</w:t>
      </w:r>
    </w:p>
    <w:p w14:paraId="298FC0F5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7" w:hanging="720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</w:rPr>
        <w:t xml:space="preserve">2.1.4. </w:t>
      </w:r>
      <w:r w:rsidR="00A010D5" w:rsidRPr="000E3A8F">
        <w:rPr>
          <w:rFonts w:ascii="Times New Roman" w:hAnsi="Times New Roman" w:cs="Times New Roman"/>
          <w:i/>
          <w:iCs/>
          <w:sz w:val="26"/>
          <w:szCs w:val="26"/>
        </w:rPr>
        <w:t>Новизна</w:t>
      </w:r>
      <w:r w:rsidR="00A010D5" w:rsidRPr="000E3A8F">
        <w:rPr>
          <w:rFonts w:ascii="Times New Roman" w:hAnsi="Times New Roman" w:cs="Times New Roman"/>
          <w:sz w:val="26"/>
          <w:szCs w:val="26"/>
        </w:rPr>
        <w:t xml:space="preserve"> – это то, чем программа отличается от других аналогичных программ (новые педагогические технологии, авторские диагностики и т.д.) Новизна может быть субъективной как для педагога (например, когда педагог впервые при реализации программы использует новые технологии), образовательного учреждения (если в учреждении больше нет подобных программ), так и для района (если в районе больше нет подобных программ). ЕСЛИ НОВИЗНЫ НЕТ, ТО НЕ НУЖНО ЕЕ ВЫДУМЫВАТЬ!</w:t>
      </w:r>
    </w:p>
    <w:p w14:paraId="0AEA4216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7" w:hanging="720"/>
        <w:jc w:val="both"/>
        <w:rPr>
          <w:rFonts w:ascii="Times New Roman" w:hAnsi="Times New Roman" w:cs="Times New Roman"/>
          <w:i/>
          <w:iCs/>
          <w:color w:val="595959" w:themeColor="text1" w:themeTint="A6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</w:rPr>
        <w:t xml:space="preserve">2.1.5. </w:t>
      </w:r>
      <w:r w:rsidR="00A010D5" w:rsidRPr="000E3A8F">
        <w:rPr>
          <w:rFonts w:ascii="Times New Roman" w:hAnsi="Times New Roman" w:cs="Times New Roman"/>
          <w:i/>
          <w:iCs/>
          <w:sz w:val="26"/>
          <w:szCs w:val="26"/>
        </w:rPr>
        <w:t>Отличительная особенность программы</w:t>
      </w:r>
      <w:r w:rsidR="00A010D5" w:rsidRPr="000E3A8F">
        <w:rPr>
          <w:rFonts w:ascii="Times New Roman" w:hAnsi="Times New Roman" w:cs="Times New Roman"/>
          <w:sz w:val="26"/>
          <w:szCs w:val="26"/>
        </w:rPr>
        <w:t xml:space="preserve"> – указать какие программы взяты за основу и какие внесены изменения. </w:t>
      </w:r>
    </w:p>
    <w:p w14:paraId="57F5F99E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7" w:hanging="720"/>
        <w:jc w:val="both"/>
        <w:rPr>
          <w:rFonts w:ascii="Times New Roman" w:hAnsi="Times New Roman" w:cs="Times New Roman"/>
          <w:i/>
          <w:iCs/>
          <w:color w:val="595959" w:themeColor="text1" w:themeTint="A6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</w:rPr>
        <w:t xml:space="preserve">2.1.6. </w:t>
      </w:r>
      <w:r w:rsidR="00A010D5" w:rsidRPr="000E3A8F">
        <w:rPr>
          <w:rFonts w:ascii="Times New Roman" w:hAnsi="Times New Roman" w:cs="Times New Roman"/>
          <w:i/>
          <w:iCs/>
          <w:sz w:val="26"/>
          <w:szCs w:val="26"/>
        </w:rPr>
        <w:t>Педагогическая целесообразность</w:t>
      </w:r>
      <w:r w:rsidR="00A010D5" w:rsidRPr="000E3A8F">
        <w:rPr>
          <w:rFonts w:ascii="Times New Roman" w:hAnsi="Times New Roman" w:cs="Times New Roman"/>
          <w:sz w:val="26"/>
          <w:szCs w:val="26"/>
        </w:rPr>
        <w:t xml:space="preserve"> – обоснование педагогических действий, методов, форм работы в соответствии с возрастными особенностями ребенка. Отвечает на вопрос, какую пользу принесет данная программа ребенку с педагогической точки зрения. </w:t>
      </w:r>
      <w:r w:rsidR="00A010D5" w:rsidRPr="000E3A8F">
        <w:rPr>
          <w:rFonts w:ascii="Times New Roman" w:hAnsi="Times New Roman" w:cs="Times New Roman"/>
          <w:i/>
          <w:iCs/>
          <w:color w:val="595959" w:themeColor="text1" w:themeTint="A6"/>
        </w:rPr>
        <w:t>Например: пройдя обучение по программе ребенок получит спортивный разряд, победит в конкурсе и т.д.</w:t>
      </w:r>
    </w:p>
    <w:p w14:paraId="12760203" w14:textId="77777777" w:rsidR="000E3A8F" w:rsidRPr="000E3A8F" w:rsidRDefault="000E3A8F" w:rsidP="000E3A8F">
      <w:pPr>
        <w:pStyle w:val="a3"/>
        <w:shd w:val="clear" w:color="auto" w:fill="FFFFFF"/>
        <w:spacing w:after="0" w:line="240" w:lineRule="auto"/>
        <w:ind w:left="1287" w:hanging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</w:rPr>
        <w:t xml:space="preserve">2.1.7. </w:t>
      </w:r>
      <w:r w:rsidR="00A010D5" w:rsidRPr="000E3A8F">
        <w:rPr>
          <w:rFonts w:ascii="Times New Roman" w:hAnsi="Times New Roman" w:cs="Times New Roman"/>
          <w:i/>
          <w:iCs/>
          <w:sz w:val="26"/>
          <w:szCs w:val="26"/>
        </w:rPr>
        <w:t>Адресат программы</w:t>
      </w:r>
    </w:p>
    <w:p w14:paraId="5437D7DF" w14:textId="77777777" w:rsidR="000E3A8F" w:rsidRDefault="00A010D5" w:rsidP="000E3A8F">
      <w:pPr>
        <w:pStyle w:val="a3"/>
        <w:shd w:val="clear" w:color="auto" w:fill="FFFFFF"/>
        <w:spacing w:after="0" w:line="240" w:lineRule="auto"/>
        <w:ind w:left="1287" w:hanging="11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возраст обучающихся</w:t>
      </w:r>
    </w:p>
    <w:p w14:paraId="7D617B59" w14:textId="77777777" w:rsidR="000E3A8F" w:rsidRDefault="00A010D5" w:rsidP="000E3A8F">
      <w:pPr>
        <w:pStyle w:val="a3"/>
        <w:shd w:val="clear" w:color="auto" w:fill="FFFFFF"/>
        <w:spacing w:after="0" w:line="240" w:lineRule="auto"/>
        <w:ind w:left="1287" w:hanging="11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отбор детей и по каким критериям (если есть)</w:t>
      </w:r>
    </w:p>
    <w:p w14:paraId="1FC5F068" w14:textId="77777777" w:rsidR="00E46E18" w:rsidRPr="006B40AB" w:rsidRDefault="00A010D5" w:rsidP="006B40AB">
      <w:pPr>
        <w:pStyle w:val="a3"/>
        <w:shd w:val="clear" w:color="auto" w:fill="FFFFFF"/>
        <w:spacing w:after="0" w:line="240" w:lineRule="auto"/>
        <w:ind w:left="1287" w:hanging="11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требования к состоянию здоровья (если есть)</w:t>
      </w:r>
    </w:p>
    <w:p w14:paraId="07A48EFD" w14:textId="77777777" w:rsidR="00E46E18" w:rsidRPr="007F2F43" w:rsidRDefault="000E3A8F" w:rsidP="007F2F43">
      <w:pPr>
        <w:pStyle w:val="a3"/>
        <w:shd w:val="clear" w:color="auto" w:fill="FFFFFF"/>
        <w:spacing w:after="0" w:line="240" w:lineRule="auto"/>
        <w:ind w:left="1287" w:hanging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</w:rPr>
        <w:t xml:space="preserve">2.1.8. </w:t>
      </w:r>
      <w:r w:rsidR="00A010D5" w:rsidRPr="000E3A8F">
        <w:rPr>
          <w:rFonts w:ascii="Times New Roman" w:hAnsi="Times New Roman" w:cs="Times New Roman"/>
          <w:i/>
          <w:iCs/>
          <w:sz w:val="26"/>
          <w:szCs w:val="26"/>
        </w:rPr>
        <w:t>Объем и срок усвоения программы, режим занятий.</w:t>
      </w: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09"/>
        <w:gridCol w:w="2614"/>
        <w:gridCol w:w="3657"/>
        <w:gridCol w:w="1276"/>
      </w:tblGrid>
      <w:tr w:rsidR="00E46E18" w:rsidRPr="007F62A5" w14:paraId="6A6639B7" w14:textId="77777777" w:rsidTr="00E46E18">
        <w:tc>
          <w:tcPr>
            <w:tcW w:w="1809" w:type="dxa"/>
          </w:tcPr>
          <w:p w14:paraId="4F0E4525" w14:textId="77777777" w:rsidR="00E46E18" w:rsidRPr="00E46E18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8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2614" w:type="dxa"/>
          </w:tcPr>
          <w:p w14:paraId="717F6FFC" w14:textId="77777777" w:rsidR="00E46E18" w:rsidRPr="00E46E18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8">
              <w:rPr>
                <w:rFonts w:ascii="Times New Roman" w:hAnsi="Times New Roman" w:cs="Times New Roman"/>
                <w:sz w:val="26"/>
                <w:szCs w:val="26"/>
              </w:rPr>
              <w:t>Продолжительность занятия</w:t>
            </w:r>
          </w:p>
        </w:tc>
        <w:tc>
          <w:tcPr>
            <w:tcW w:w="3657" w:type="dxa"/>
          </w:tcPr>
          <w:p w14:paraId="40F804B1" w14:textId="77777777" w:rsidR="00E46E18" w:rsidRPr="00E46E18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8">
              <w:rPr>
                <w:rFonts w:ascii="Times New Roman" w:hAnsi="Times New Roman" w:cs="Times New Roman"/>
                <w:sz w:val="26"/>
                <w:szCs w:val="26"/>
              </w:rPr>
              <w:t>Кол-во занятий в месяц</w:t>
            </w:r>
          </w:p>
        </w:tc>
        <w:tc>
          <w:tcPr>
            <w:tcW w:w="1276" w:type="dxa"/>
          </w:tcPr>
          <w:p w14:paraId="05D8D4BE" w14:textId="77777777" w:rsidR="00E46E18" w:rsidRPr="00E46E18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8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E46E18" w:rsidRPr="007F62A5" w14:paraId="29B9E0DF" w14:textId="77777777" w:rsidTr="00E46E18">
        <w:tc>
          <w:tcPr>
            <w:tcW w:w="1809" w:type="dxa"/>
          </w:tcPr>
          <w:p w14:paraId="6EC10043" w14:textId="77777777" w:rsidR="00E46E18" w:rsidRPr="00E46E18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14:paraId="7D3401EC" w14:textId="77777777" w:rsidR="00E46E18" w:rsidRPr="007F62A5" w:rsidRDefault="00E46E18" w:rsidP="00B650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F3AB70A" w14:textId="77777777" w:rsidR="00E46E18" w:rsidRPr="007F62A5" w:rsidRDefault="00E46E18" w:rsidP="00B650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CE1A9" w14:textId="77777777" w:rsidR="00E46E18" w:rsidRPr="007F62A5" w:rsidRDefault="00E46E18" w:rsidP="00B650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46E18" w:rsidRPr="007F62A5" w14:paraId="711E0DA6" w14:textId="77777777" w:rsidTr="00B650AD">
        <w:tc>
          <w:tcPr>
            <w:tcW w:w="9356" w:type="dxa"/>
            <w:gridSpan w:val="4"/>
          </w:tcPr>
          <w:p w14:paraId="5AF481A2" w14:textId="77777777" w:rsidR="00E46E18" w:rsidRPr="00E46E18" w:rsidRDefault="00E46E18" w:rsidP="00B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6E1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программе: </w:t>
            </w:r>
          </w:p>
        </w:tc>
      </w:tr>
    </w:tbl>
    <w:p w14:paraId="28FE856E" w14:textId="77777777" w:rsidR="00E46E18" w:rsidRDefault="00E46E18" w:rsidP="000E3A8F">
      <w:pPr>
        <w:pStyle w:val="a3"/>
        <w:shd w:val="clear" w:color="auto" w:fill="FFFFFF"/>
        <w:spacing w:after="0" w:line="240" w:lineRule="auto"/>
        <w:ind w:left="1287" w:hanging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75184A2" w14:textId="77777777" w:rsidR="00A010D5" w:rsidRPr="000E3A8F" w:rsidRDefault="000E3A8F" w:rsidP="000E3A8F">
      <w:pPr>
        <w:pStyle w:val="a3"/>
        <w:shd w:val="clear" w:color="auto" w:fill="FFFFFF"/>
        <w:spacing w:after="0" w:line="240" w:lineRule="auto"/>
        <w:ind w:left="1287" w:hanging="720"/>
        <w:jc w:val="both"/>
        <w:rPr>
          <w:rFonts w:ascii="Times New Roman" w:hAnsi="Times New Roman" w:cs="Times New Roman"/>
          <w:i/>
          <w:iCs/>
          <w:color w:val="595959" w:themeColor="text1" w:themeTint="A6"/>
        </w:rPr>
      </w:pPr>
      <w:r w:rsidRPr="007F2F43">
        <w:rPr>
          <w:rFonts w:ascii="Times New Roman" w:hAnsi="Times New Roman" w:cs="Times New Roman"/>
          <w:i/>
          <w:iCs/>
          <w:sz w:val="26"/>
          <w:szCs w:val="26"/>
        </w:rPr>
        <w:t xml:space="preserve">2.1.9. </w:t>
      </w:r>
      <w:r w:rsidR="00A010D5" w:rsidRPr="007F2F43">
        <w:rPr>
          <w:rFonts w:ascii="Times New Roman" w:hAnsi="Times New Roman" w:cs="Times New Roman"/>
          <w:i/>
          <w:iCs/>
          <w:sz w:val="26"/>
          <w:szCs w:val="26"/>
        </w:rPr>
        <w:t>Формы организации занятий</w:t>
      </w:r>
      <w:r w:rsidR="00A010D5" w:rsidRPr="007F2F43">
        <w:rPr>
          <w:rFonts w:ascii="Times New Roman" w:hAnsi="Times New Roman" w:cs="Times New Roman"/>
          <w:sz w:val="26"/>
          <w:szCs w:val="26"/>
        </w:rPr>
        <w:t>:</w:t>
      </w:r>
      <w:r w:rsidR="00A010D5" w:rsidRPr="000E3A8F">
        <w:rPr>
          <w:rFonts w:ascii="Times New Roman" w:hAnsi="Times New Roman" w:cs="Times New Roman"/>
          <w:sz w:val="26"/>
          <w:szCs w:val="26"/>
        </w:rPr>
        <w:t xml:space="preserve"> групповые, индивидуальные, парные; круглые столы, практические занятия, лабораторные работы, экспериментальные и проектные площадки, открытые занятии, экскурсии и т.п.</w:t>
      </w:r>
    </w:p>
    <w:p w14:paraId="1D5A131F" w14:textId="699ECF09" w:rsidR="00A010D5" w:rsidRDefault="00A010D5" w:rsidP="00A01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C798D86" w14:textId="77777777" w:rsidR="00667633" w:rsidRPr="00A010D5" w:rsidRDefault="00667633" w:rsidP="00A01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39C3EB1" w14:textId="77777777" w:rsidR="00A010D5" w:rsidRPr="000E3A8F" w:rsidRDefault="00A010D5" w:rsidP="000E3A8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  <w:u w:val="single"/>
        </w:rPr>
        <w:t>Цель и задачи программы</w:t>
      </w:r>
      <w:r w:rsidR="000E3A8F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</w:p>
    <w:p w14:paraId="3C1DC925" w14:textId="77777777" w:rsidR="000E3A8F" w:rsidRDefault="000E3A8F" w:rsidP="000E3A8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DBA56CC" w14:textId="77777777" w:rsidR="000E3A8F" w:rsidRPr="000E3A8F" w:rsidRDefault="000E3A8F" w:rsidP="000E3A8F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</w:rPr>
        <w:t>Цель:</w:t>
      </w:r>
    </w:p>
    <w:p w14:paraId="50A0BF74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должна быть одна.</w:t>
      </w:r>
    </w:p>
    <w:p w14:paraId="41DD9BD5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не должна быть абстрактной, слишком обобщенной.</w:t>
      </w:r>
    </w:p>
    <w:p w14:paraId="6DB01A49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lastRenderedPageBreak/>
        <w:t>• должна быть реально выполнимой, в том числе и в соответствии с возрастом</w:t>
      </w:r>
      <w:r w:rsidR="00E46E18">
        <w:rPr>
          <w:rFonts w:ascii="Times New Roman" w:hAnsi="Times New Roman" w:cs="Times New Roman"/>
          <w:sz w:val="26"/>
          <w:szCs w:val="26"/>
        </w:rPr>
        <w:t xml:space="preserve"> и сроком реализации.</w:t>
      </w:r>
    </w:p>
    <w:p w14:paraId="17ED4F8B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не должна быть многослойной, тогда происходит подмена цели задачами.</w:t>
      </w:r>
    </w:p>
    <w:p w14:paraId="06114611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не путать с педагогическими принципами.</w:t>
      </w:r>
    </w:p>
    <w:p w14:paraId="5FB9A0FD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В соответствии с Концепцией развития дополнительного образования ДООП должна быть направлена на:</w:t>
      </w:r>
    </w:p>
    <w:p w14:paraId="6F61E731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формирование</w:t>
      </w:r>
    </w:p>
    <w:p w14:paraId="19EF487A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воспитание</w:t>
      </w:r>
    </w:p>
    <w:p w14:paraId="0BBC2599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>• развитие</w:t>
      </w:r>
    </w:p>
    <w:p w14:paraId="4BFB17AD" w14:textId="77777777" w:rsidR="000E3A8F" w:rsidRDefault="000E3A8F" w:rsidP="000E3A8F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sz w:val="26"/>
          <w:szCs w:val="26"/>
        </w:rPr>
        <w:t xml:space="preserve">Цель </w:t>
      </w:r>
      <w:r w:rsidR="007F2F43">
        <w:rPr>
          <w:rFonts w:ascii="Times New Roman" w:hAnsi="Times New Roman" w:cs="Times New Roman"/>
          <w:sz w:val="26"/>
          <w:szCs w:val="26"/>
        </w:rPr>
        <w:t>ф</w:t>
      </w:r>
      <w:r w:rsidRPr="000E3A8F">
        <w:rPr>
          <w:rFonts w:ascii="Times New Roman" w:hAnsi="Times New Roman" w:cs="Times New Roman"/>
          <w:sz w:val="26"/>
          <w:szCs w:val="26"/>
        </w:rPr>
        <w:t>ормулируется как отглагольное существительное: формирование, воспитание, развитие и т.д.</w:t>
      </w:r>
    </w:p>
    <w:p w14:paraId="7AC8316B" w14:textId="77777777" w:rsidR="000E3A8F" w:rsidRPr="000E3A8F" w:rsidRDefault="000E3A8F" w:rsidP="000E3A8F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A8F">
        <w:rPr>
          <w:rFonts w:ascii="Times New Roman" w:hAnsi="Times New Roman" w:cs="Times New Roman"/>
          <w:i/>
          <w:iCs/>
          <w:sz w:val="26"/>
          <w:szCs w:val="26"/>
        </w:rPr>
        <w:t>Задачи</w:t>
      </w:r>
      <w:r w:rsidRPr="000E3A8F">
        <w:rPr>
          <w:rFonts w:ascii="Times New Roman" w:hAnsi="Times New Roman" w:cs="Times New Roman"/>
          <w:sz w:val="26"/>
          <w:szCs w:val="26"/>
        </w:rPr>
        <w:t xml:space="preserve"> – это пути достижения цели, и они должны быть связаны с конкретными результатами. Их не должно быть много, и они должны быть измеряемыми. Не более 3-4 задач. Формулировки задач должны быть соотнесены с планируемыми результатами, которые определяются как личностные, метапредметные и предметные.</w:t>
      </w:r>
    </w:p>
    <w:p w14:paraId="6D1CD373" w14:textId="77777777" w:rsidR="000E3A8F" w:rsidRPr="000E3A8F" w:rsidRDefault="000E3A8F" w:rsidP="000E3A8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5E8CD1B" w14:textId="77777777" w:rsidR="00A010D5" w:rsidRPr="0073103B" w:rsidRDefault="00A010D5" w:rsidP="00E46E1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73103B">
        <w:rPr>
          <w:rFonts w:ascii="Times New Roman" w:hAnsi="Times New Roman" w:cs="Times New Roman"/>
          <w:i/>
          <w:iCs/>
          <w:sz w:val="26"/>
          <w:szCs w:val="26"/>
          <w:u w:val="single"/>
        </w:rPr>
        <w:t>Учебный план</w:t>
      </w:r>
      <w:r w:rsidR="0073103B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</w:p>
    <w:p w14:paraId="4F112EB1" w14:textId="77777777" w:rsidR="00E46E18" w:rsidRDefault="00E46E18" w:rsidP="00E46E18">
      <w:pPr>
        <w:shd w:val="clear" w:color="auto" w:fill="FFFFFF"/>
        <w:spacing w:after="0" w:line="240" w:lineRule="auto"/>
        <w:ind w:left="567"/>
        <w:jc w:val="both"/>
      </w:pPr>
    </w:p>
    <w:p w14:paraId="61392ABE" w14:textId="77777777" w:rsidR="00E46E18" w:rsidRPr="0073103B" w:rsidRDefault="00E46E18" w:rsidP="00E46E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Учебный план (Не тематический!) – это перечень блоков тем или модулей с указанием количества часов, которые разделены на теорию и практику.</w:t>
      </w:r>
    </w:p>
    <w:p w14:paraId="6929B12F" w14:textId="77777777" w:rsidR="00E46E18" w:rsidRPr="0073103B" w:rsidRDefault="00E46E18" w:rsidP="00E46E1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5"/>
        <w:gridCol w:w="993"/>
        <w:gridCol w:w="1530"/>
        <w:gridCol w:w="1305"/>
      </w:tblGrid>
      <w:tr w:rsidR="00E46E18" w:rsidRPr="0073103B" w14:paraId="6C972C6A" w14:textId="77777777" w:rsidTr="007F2F43">
        <w:trPr>
          <w:trHeight w:val="1196"/>
        </w:trPr>
        <w:tc>
          <w:tcPr>
            <w:tcW w:w="709" w:type="dxa"/>
            <w:shd w:val="clear" w:color="auto" w:fill="auto"/>
            <w:vAlign w:val="center"/>
          </w:tcPr>
          <w:p w14:paraId="7F7F4311" w14:textId="77777777" w:rsidR="00E46E18" w:rsidRPr="0073103B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3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CF210" w14:textId="77777777" w:rsidR="00E46E18" w:rsidRPr="0073103B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3B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D1F38A3" w14:textId="77777777" w:rsidR="00E46E18" w:rsidRPr="0073103B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1530" w:type="dxa"/>
            <w:shd w:val="clear" w:color="auto" w:fill="auto"/>
          </w:tcPr>
          <w:p w14:paraId="41CCA37A" w14:textId="77777777" w:rsidR="00E46E18" w:rsidRPr="0073103B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3B">
              <w:rPr>
                <w:rFonts w:ascii="Times New Roman" w:hAnsi="Times New Roman" w:cs="Times New Roman"/>
                <w:sz w:val="26"/>
                <w:szCs w:val="26"/>
              </w:rPr>
              <w:t>Формы проведения</w:t>
            </w:r>
          </w:p>
        </w:tc>
        <w:tc>
          <w:tcPr>
            <w:tcW w:w="1305" w:type="dxa"/>
          </w:tcPr>
          <w:p w14:paraId="62A84620" w14:textId="77777777" w:rsidR="00E46E18" w:rsidRPr="0073103B" w:rsidRDefault="00E46E18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03B">
              <w:rPr>
                <w:rFonts w:ascii="Times New Roman" w:hAnsi="Times New Roman" w:cs="Times New Roman"/>
                <w:sz w:val="26"/>
                <w:szCs w:val="26"/>
              </w:rPr>
              <w:t>Формы аттестации/ контроля</w:t>
            </w:r>
          </w:p>
        </w:tc>
      </w:tr>
      <w:tr w:rsidR="007F2F43" w:rsidRPr="0073103B" w14:paraId="36590327" w14:textId="77777777" w:rsidTr="007F2F43">
        <w:trPr>
          <w:trHeight w:val="1196"/>
        </w:trPr>
        <w:tc>
          <w:tcPr>
            <w:tcW w:w="709" w:type="dxa"/>
            <w:shd w:val="clear" w:color="auto" w:fill="auto"/>
            <w:vAlign w:val="center"/>
          </w:tcPr>
          <w:p w14:paraId="7E8FC2D5" w14:textId="77777777" w:rsidR="007F2F43" w:rsidRPr="0073103B" w:rsidRDefault="007F2F43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326DF9" w14:textId="77777777" w:rsidR="007F2F43" w:rsidRPr="0073103B" w:rsidRDefault="007F2F43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B1C864" w14:textId="77777777" w:rsidR="007F2F43" w:rsidRPr="0073103B" w:rsidRDefault="007F2F43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1838F" w14:textId="77777777" w:rsidR="007F2F43" w:rsidRPr="0073103B" w:rsidRDefault="007F2F43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0FFFB" w14:textId="77777777" w:rsidR="007F2F43" w:rsidRPr="0073103B" w:rsidRDefault="007F2F43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30" w:type="dxa"/>
            <w:shd w:val="clear" w:color="auto" w:fill="auto"/>
          </w:tcPr>
          <w:p w14:paraId="096923EB" w14:textId="77777777" w:rsidR="007F2F43" w:rsidRPr="0073103B" w:rsidRDefault="007F2F43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19398C8" w14:textId="77777777" w:rsidR="007F2F43" w:rsidRPr="0073103B" w:rsidRDefault="007F2F43" w:rsidP="00B65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0C8738" w14:textId="77777777" w:rsidR="007F2F43" w:rsidRDefault="007F2F43" w:rsidP="00AB082C">
      <w:pPr>
        <w:shd w:val="clear" w:color="auto" w:fill="FFFFFF"/>
        <w:spacing w:after="0" w:line="240" w:lineRule="auto"/>
        <w:jc w:val="both"/>
      </w:pPr>
    </w:p>
    <w:p w14:paraId="3BAC53C0" w14:textId="77777777" w:rsidR="00E46E18" w:rsidRPr="00E46E18" w:rsidRDefault="00E46E18" w:rsidP="00E46E18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D15AF82" w14:textId="77777777" w:rsidR="00A010D5" w:rsidRDefault="00A010D5" w:rsidP="0073103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73103B">
        <w:rPr>
          <w:rFonts w:ascii="Times New Roman" w:hAnsi="Times New Roman" w:cs="Times New Roman"/>
          <w:i/>
          <w:iCs/>
          <w:sz w:val="26"/>
          <w:szCs w:val="26"/>
          <w:u w:val="single"/>
        </w:rPr>
        <w:t>Содержание программы</w:t>
      </w:r>
      <w:r w:rsidR="0073103B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</w:p>
    <w:p w14:paraId="23FB085D" w14:textId="77777777" w:rsidR="0073103B" w:rsidRDefault="0073103B" w:rsidP="0073103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707C8E1B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Содержание программы – это краткое описание разделов и тем внутри разделов.</w:t>
      </w:r>
    </w:p>
    <w:p w14:paraId="75649618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- краткое (тезисное) описание тем (теоретических и практических видов занятий), соответствующее целям и задачам программы;</w:t>
      </w:r>
    </w:p>
    <w:p w14:paraId="2EDF1353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- изложение содержания разделов, тем (модулей) должно соответствовать порядку их представления в учебном плане;</w:t>
      </w:r>
    </w:p>
    <w:p w14:paraId="3EF533B0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- в содержании могут размещаться ссылки на приложения (например, на инструкции по ТБ, на правила выполнения упражнений, репертуар и т.п.);</w:t>
      </w:r>
    </w:p>
    <w:p w14:paraId="5FCCCD4A" w14:textId="77777777" w:rsidR="0073103B" w:rsidRP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- в содержании могут быть представлены вариативные образовательные маршруты (учебный материал разной степени сложности, дифференцированные практические задания).</w:t>
      </w:r>
    </w:p>
    <w:p w14:paraId="4EEC6E5E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lastRenderedPageBreak/>
        <w:t>В нем приводится краткое описание тем по схеме:</w:t>
      </w:r>
    </w:p>
    <w:p w14:paraId="5F52E7DC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наименование раздела (темы)</w:t>
      </w:r>
    </w:p>
    <w:p w14:paraId="0A95C95A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теоретические сведения:</w:t>
      </w:r>
    </w:p>
    <w:p w14:paraId="2F5A40C9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практическая работа:</w:t>
      </w:r>
    </w:p>
    <w:p w14:paraId="3474369D" w14:textId="77777777" w:rsidR="0073103B" w:rsidRP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73103B">
        <w:rPr>
          <w:rFonts w:ascii="Times New Roman" w:hAnsi="Times New Roman" w:cs="Times New Roman"/>
          <w:sz w:val="26"/>
          <w:szCs w:val="26"/>
        </w:rPr>
        <w:t>форма организации деятельности</w:t>
      </w:r>
    </w:p>
    <w:p w14:paraId="695FE579" w14:textId="77777777" w:rsidR="0073103B" w:rsidRDefault="0073103B" w:rsidP="00731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EF334E4" w14:textId="77777777" w:rsidR="0073103B" w:rsidRDefault="0073103B" w:rsidP="0073103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73103B">
        <w:rPr>
          <w:rFonts w:ascii="Times New Roman" w:hAnsi="Times New Roman" w:cs="Times New Roman"/>
          <w:i/>
          <w:iCs/>
          <w:sz w:val="26"/>
          <w:szCs w:val="26"/>
          <w:u w:val="single"/>
        </w:rPr>
        <w:t>Ожидаемые результаты.</w:t>
      </w:r>
    </w:p>
    <w:p w14:paraId="7340D1D0" w14:textId="77777777" w:rsidR="0073103B" w:rsidRPr="0073103B" w:rsidRDefault="0073103B" w:rsidP="0073103B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18BE013D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 xml:space="preserve">Ожидаемый результат – это конкретная характеристика знаний, умений и навыков, которыми овладевает учащийся. Он должен соотноситься с целями и задачами. </w:t>
      </w:r>
    </w:p>
    <w:p w14:paraId="4C42518F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Результаты должны отражать предметные, метапредметные и личностные достижения учащихся.</w:t>
      </w:r>
    </w:p>
    <w:p w14:paraId="273FB0F8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• Метапредметные: коммуникативные, исследовательские, проектные, культурологические и т.д.</w:t>
      </w:r>
    </w:p>
    <w:p w14:paraId="5174E1A6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• Предметные: связаны с различными компетенциями в данной области</w:t>
      </w:r>
    </w:p>
    <w:p w14:paraId="0C01890E" w14:textId="77777777" w:rsid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• Личностные: ценностно-смысловые (воспитательные</w:t>
      </w:r>
      <w:proofErr w:type="gramStart"/>
      <w:r w:rsidRPr="0073103B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73103B">
        <w:rPr>
          <w:rFonts w:ascii="Times New Roman" w:hAnsi="Times New Roman" w:cs="Times New Roman"/>
          <w:sz w:val="26"/>
          <w:szCs w:val="26"/>
        </w:rPr>
        <w:t xml:space="preserve"> В результатах не должно быть слов «должен», «обязан». Пишем такие формулировки: «будут знать…», «будут уметь…», «научатся…», «будут демонстрировать…», «смогут выполнить…», «смогут показать…» и т.п.</w:t>
      </w:r>
    </w:p>
    <w:p w14:paraId="31F39935" w14:textId="77777777" w:rsidR="0073103B" w:rsidRPr="0073103B" w:rsidRDefault="0073103B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3103B">
        <w:rPr>
          <w:rFonts w:ascii="Times New Roman" w:hAnsi="Times New Roman" w:cs="Times New Roman"/>
          <w:sz w:val="26"/>
          <w:szCs w:val="26"/>
        </w:rPr>
        <w:t>Результаты должны соответствовать задачам, а не просто быть перефразированными задачами. Результаты должны быть измеримыми и оцениваемыми (диагностика, наблюдение, участие в конкурсах и мероприятиях и т.д.).</w:t>
      </w:r>
    </w:p>
    <w:p w14:paraId="694945CA" w14:textId="77777777" w:rsidR="0073103B" w:rsidRPr="0073103B" w:rsidRDefault="0073103B" w:rsidP="0073103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B0757C9" w14:textId="77777777" w:rsidR="00A010D5" w:rsidRPr="00A010D5" w:rsidRDefault="00A010D5" w:rsidP="00731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10D5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 Комплекс организационно-педагогических условий</w:t>
      </w:r>
    </w:p>
    <w:p w14:paraId="23BF8819" w14:textId="77777777" w:rsidR="00A010D5" w:rsidRDefault="00A010D5" w:rsidP="00A01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A010D5">
        <w:rPr>
          <w:rFonts w:ascii="Times New Roman" w:hAnsi="Times New Roman" w:cs="Times New Roman"/>
          <w:i/>
          <w:iCs/>
          <w:sz w:val="26"/>
          <w:szCs w:val="26"/>
        </w:rPr>
        <w:t xml:space="preserve">3.1. </w:t>
      </w:r>
      <w:r w:rsidRPr="0073103B">
        <w:rPr>
          <w:rFonts w:ascii="Times New Roman" w:hAnsi="Times New Roman" w:cs="Times New Roman"/>
          <w:i/>
          <w:iCs/>
          <w:sz w:val="26"/>
          <w:szCs w:val="26"/>
          <w:u w:val="single"/>
        </w:rPr>
        <w:t>Условия реализации программы</w:t>
      </w:r>
    </w:p>
    <w:p w14:paraId="05D4E4E7" w14:textId="77777777" w:rsidR="0073103B" w:rsidRDefault="0073103B" w:rsidP="00A01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535E1FC6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73103B" w:rsidRPr="0073103B">
        <w:rPr>
          <w:rFonts w:ascii="Times New Roman" w:hAnsi="Times New Roman" w:cs="Times New Roman"/>
          <w:sz w:val="26"/>
          <w:szCs w:val="26"/>
        </w:rPr>
        <w:t>атериально-техническое обеспечение: учебное помещение (должно соответствовать требованиям санитарных норм и правил, установленных Постановлением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перечень оборудования, минимальный набор инструментов и материалов на одного ребенка, требования к форме (если есть) необходимых для реализации программы.</w:t>
      </w:r>
    </w:p>
    <w:p w14:paraId="5CF5CF10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73103B" w:rsidRPr="0073103B">
        <w:rPr>
          <w:rFonts w:ascii="Times New Roman" w:hAnsi="Times New Roman" w:cs="Times New Roman"/>
          <w:sz w:val="26"/>
          <w:szCs w:val="26"/>
        </w:rPr>
        <w:t>нформационное обеспечение: аудио, видео, фото, интернет источники, литература.</w:t>
      </w:r>
    </w:p>
    <w:p w14:paraId="5D157460" w14:textId="77777777" w:rsidR="0073103B" w:rsidRPr="0073103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3103B" w:rsidRPr="0073103B">
        <w:rPr>
          <w:rFonts w:ascii="Times New Roman" w:hAnsi="Times New Roman" w:cs="Times New Roman"/>
          <w:sz w:val="26"/>
          <w:szCs w:val="26"/>
        </w:rPr>
        <w:t>адровое обеспечение: перечислить педагогов, занятых в реализации программы, кратко охарактеризовать их профессионализм, квалификацию.</w:t>
      </w:r>
    </w:p>
    <w:p w14:paraId="1B1E5F5E" w14:textId="77777777" w:rsidR="0073103B" w:rsidRPr="0073103B" w:rsidRDefault="0073103B" w:rsidP="00A01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773D607A" w14:textId="77777777" w:rsidR="00A010D5" w:rsidRPr="006B40AB" w:rsidRDefault="00A010D5" w:rsidP="006B40A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6B40AB">
        <w:rPr>
          <w:rFonts w:ascii="Times New Roman" w:hAnsi="Times New Roman" w:cs="Times New Roman"/>
          <w:i/>
          <w:iCs/>
          <w:sz w:val="26"/>
          <w:szCs w:val="26"/>
          <w:u w:val="single"/>
        </w:rPr>
        <w:t>Формы контроля</w:t>
      </w:r>
    </w:p>
    <w:p w14:paraId="08AB2587" w14:textId="77777777" w:rsidR="006B40AB" w:rsidRDefault="006B40AB" w:rsidP="006B40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28CB739A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 xml:space="preserve">Промежуточная аттестация может проводиться как завершающая какой-то этап реализации программы, так и по завершению программы в целом. Организации, </w:t>
      </w:r>
      <w:r w:rsidRPr="006B40AB">
        <w:rPr>
          <w:rFonts w:ascii="Times New Roman" w:hAnsi="Times New Roman" w:cs="Times New Roman"/>
          <w:sz w:val="26"/>
          <w:szCs w:val="26"/>
        </w:rPr>
        <w:lastRenderedPageBreak/>
        <w:t>осуществляющие образовательную деятельность, определяют формы, порядок и периодичность проведения промежуточной аттестации учащихся.</w:t>
      </w:r>
    </w:p>
    <w:p w14:paraId="201EA055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Формы аттестации: зачет, контрольная работа, творческая работа, выставка, конкурс, фестивали, отчетные выставки, отчетные концерты, открытые уроки, вернисажи и другие.</w:t>
      </w:r>
    </w:p>
    <w:p w14:paraId="51F997FF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Формы предоставления результатов: творческие работы, самостоятельные работы, выставки, тестирование, конкурс, защита творческих работ, проектов, конференция, фестиваль, соревнование, турнир, зачетные занятия.</w:t>
      </w:r>
    </w:p>
    <w:p w14:paraId="6F48F789" w14:textId="77777777" w:rsidR="006B40AB" w:rsidRP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Входная диагностика позволяет определить уровень знаний, умений и навыков, компетенций у обучающегося, чтобы выяснить, насколько ребенок готов к освоению данной программы. Входная диагностика проводится в случае, если это предусмотрено условиями набора обучающихся.</w:t>
      </w:r>
    </w:p>
    <w:p w14:paraId="5D4D442B" w14:textId="77777777" w:rsidR="006B40AB" w:rsidRPr="006B40AB" w:rsidRDefault="006B40AB" w:rsidP="006B40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783D1A22" w14:textId="77777777" w:rsidR="00A010D5" w:rsidRPr="006B40AB" w:rsidRDefault="00A010D5" w:rsidP="006B40A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6B40AB">
        <w:rPr>
          <w:rFonts w:ascii="Times New Roman" w:hAnsi="Times New Roman" w:cs="Times New Roman"/>
          <w:i/>
          <w:iCs/>
          <w:sz w:val="26"/>
          <w:szCs w:val="26"/>
          <w:u w:val="single"/>
        </w:rPr>
        <w:t>Оценочные материалы</w:t>
      </w:r>
    </w:p>
    <w:p w14:paraId="5B20757F" w14:textId="77777777" w:rsidR="006B40AB" w:rsidRDefault="006B40AB" w:rsidP="006B40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07487FC1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Оценочные материалы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40AB">
        <w:rPr>
          <w:rFonts w:ascii="Times New Roman" w:hAnsi="Times New Roman" w:cs="Times New Roman"/>
          <w:sz w:val="26"/>
          <w:szCs w:val="26"/>
        </w:rPr>
        <w:t>это пакет диагностических методик, позволяющих определить достижение учащимися планируемых результатов.</w:t>
      </w:r>
    </w:p>
    <w:p w14:paraId="0359B0D6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Это могут быть:</w:t>
      </w:r>
    </w:p>
    <w:p w14:paraId="22E1AB2E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контрольные нормативы</w:t>
      </w:r>
    </w:p>
    <w:p w14:paraId="4670C858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протокол и итоги соревнований</w:t>
      </w:r>
    </w:p>
    <w:p w14:paraId="6FC2C07E" w14:textId="77777777" w:rsidR="007F2F43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тест</w:t>
      </w:r>
    </w:p>
    <w:p w14:paraId="1D5F8A87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контрольная, зачетная работа</w:t>
      </w:r>
    </w:p>
    <w:p w14:paraId="75520E1E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психолого-педагогическая диагностика</w:t>
      </w:r>
    </w:p>
    <w:p w14:paraId="67F49420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протокол и итоги конкурса.</w:t>
      </w:r>
    </w:p>
    <w:p w14:paraId="2CE379F3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фото-, видеоотчет и др.</w:t>
      </w:r>
    </w:p>
    <w:p w14:paraId="2DCA2F74" w14:textId="77777777" w:rsidR="006B40AB" w:rsidRP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Оценочные материалы должны отслеживать и оценивать только те результаты, которые перечислены в разделе планируемые результаты.</w:t>
      </w:r>
    </w:p>
    <w:p w14:paraId="408B3641" w14:textId="77777777" w:rsidR="006B40AB" w:rsidRPr="006B40AB" w:rsidRDefault="006B40AB" w:rsidP="006B40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37AD2F89" w14:textId="77777777" w:rsidR="00A010D5" w:rsidRPr="006B40AB" w:rsidRDefault="00A010D5" w:rsidP="006B40A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6B40AB">
        <w:rPr>
          <w:rFonts w:ascii="Times New Roman" w:hAnsi="Times New Roman" w:cs="Times New Roman"/>
          <w:i/>
          <w:iCs/>
          <w:sz w:val="26"/>
          <w:szCs w:val="26"/>
          <w:u w:val="single"/>
        </w:rPr>
        <w:t>Методические материалы</w:t>
      </w:r>
    </w:p>
    <w:p w14:paraId="0A055F08" w14:textId="77777777" w:rsidR="006B40AB" w:rsidRP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0B1B7B98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Описание методов обучения и воспитания;</w:t>
      </w:r>
    </w:p>
    <w:p w14:paraId="386126D9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 xml:space="preserve">Описание </w:t>
      </w:r>
      <w:proofErr w:type="spellStart"/>
      <w:r w:rsidRPr="006B40AB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6B40AB">
        <w:rPr>
          <w:rFonts w:ascii="Times New Roman" w:hAnsi="Times New Roman" w:cs="Times New Roman"/>
          <w:sz w:val="26"/>
          <w:szCs w:val="26"/>
        </w:rPr>
        <w:t xml:space="preserve"> технологий;</w:t>
      </w:r>
    </w:p>
    <w:p w14:paraId="021C2841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Описание специальных технологий (если применяются);</w:t>
      </w:r>
    </w:p>
    <w:p w14:paraId="0D40FBCA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Описание форм учебных занятий:</w:t>
      </w:r>
    </w:p>
    <w:p w14:paraId="11083461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- по особенностям коммуникативного взаимодействия педагога и детей (лекция, семинар, лабораторная работа, практикум, экскурсия, олимпиада, конференция, мастерская, лаборатория, конкурс, фестиваль, отчетный концерт и т.д.);</w:t>
      </w:r>
    </w:p>
    <w:p w14:paraId="02CE15FE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- по дидактической цели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</w:t>
      </w:r>
    </w:p>
    <w:p w14:paraId="372E74AC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Описание алгоритма учебного занятия (наиболее часто применяемой формы) - краткое описание структуры занятия и его этапов;</w:t>
      </w:r>
    </w:p>
    <w:p w14:paraId="0C3EBFF2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Индивидуальные учебные планы, например, для работы с одаренным ребенком, с ребенком с ограниченными возможностями здоровья (ОВЗ);</w:t>
      </w:r>
    </w:p>
    <w:p w14:paraId="5E56645B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lastRenderedPageBreak/>
        <w:t>Перечень дидактических материалов (раздаточные материалы, инструкционные, технологические карты, задания, упражнения, образцы изделий и т.п.); тематика проектов, опытнической или исследовательской работы и т.д. (на бумажных и электронных носителях).</w:t>
      </w:r>
    </w:p>
    <w:p w14:paraId="3354CECD" w14:textId="77777777" w:rsidR="006B40AB" w:rsidRP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578E5CD9" w14:textId="77777777" w:rsidR="00A010D5" w:rsidRPr="006B40AB" w:rsidRDefault="00A010D5" w:rsidP="006B40A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6B40AB">
        <w:rPr>
          <w:rFonts w:ascii="Times New Roman" w:hAnsi="Times New Roman" w:cs="Times New Roman"/>
          <w:i/>
          <w:iCs/>
          <w:sz w:val="26"/>
          <w:szCs w:val="26"/>
          <w:u w:val="single"/>
        </w:rPr>
        <w:t>Календарный учебный график</w:t>
      </w:r>
      <w:r w:rsidR="006B40AB" w:rsidRPr="006B40AB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</w:p>
    <w:p w14:paraId="0B8CCA86" w14:textId="77777777" w:rsidR="006B40AB" w:rsidRDefault="006B40AB" w:rsidP="006B40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33423A6A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Календарный учебный график, приводимый в образовательной программе, носит примерный, рекомендуемый характер</w:t>
      </w:r>
    </w:p>
    <w:p w14:paraId="0EC7D625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В календарном учебном графике указывается продолжительность обучения по программе, кол-во учебных недель, сроки, режим занятий, их периодичность и продолжительность, последовательность прохождения модулей и т.д.</w:t>
      </w:r>
    </w:p>
    <w:p w14:paraId="236EF08E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При составлении календарного учебного графика должны быть учтены все дисциплины (модули), объем которых должен соответствовать учебному плану. Продолжительность и режим занятий должны соответствовать установленным санитарным нормам.</w:t>
      </w:r>
    </w:p>
    <w:p w14:paraId="720F4A61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• Конкретизируется календарный учебный график на учебный год в зависимости от запросов потребителей и условий образовательной организации</w:t>
      </w:r>
    </w:p>
    <w:p w14:paraId="4FA5606D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850"/>
        <w:gridCol w:w="3402"/>
        <w:gridCol w:w="992"/>
        <w:gridCol w:w="3148"/>
      </w:tblGrid>
      <w:tr w:rsidR="006B40AB" w:rsidRPr="000924AF" w14:paraId="0B10FF94" w14:textId="77777777" w:rsidTr="006B40AB">
        <w:trPr>
          <w:trHeight w:val="1117"/>
        </w:trPr>
        <w:tc>
          <w:tcPr>
            <w:tcW w:w="964" w:type="dxa"/>
            <w:shd w:val="clear" w:color="auto" w:fill="auto"/>
            <w:vAlign w:val="center"/>
          </w:tcPr>
          <w:p w14:paraId="167112BD" w14:textId="77777777" w:rsidR="006B40AB" w:rsidRPr="006B40AB" w:rsidRDefault="006B40AB" w:rsidP="006B4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0AB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887AC" w14:textId="77777777" w:rsidR="006B40AB" w:rsidRPr="006B40AB" w:rsidRDefault="006B40AB" w:rsidP="006B4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0A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A98F01" w14:textId="77777777" w:rsidR="006B40AB" w:rsidRPr="006B40AB" w:rsidRDefault="006B40AB" w:rsidP="006B40AB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0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FD1B6" w14:textId="77777777" w:rsidR="006B40AB" w:rsidRPr="006B40AB" w:rsidRDefault="006B40AB" w:rsidP="006B4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0A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97CFD5F" w14:textId="77777777" w:rsidR="006B40AB" w:rsidRPr="006B40AB" w:rsidRDefault="006B40AB" w:rsidP="006B4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0AB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</w:tbl>
    <w:p w14:paraId="262990FB" w14:textId="77777777" w:rsidR="006B40AB" w:rsidRP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ABBA36" w14:textId="77777777" w:rsidR="006B40AB" w:rsidRPr="006B40AB" w:rsidRDefault="006B40AB" w:rsidP="006B40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0E1378F8" w14:textId="77777777" w:rsidR="00A010D5" w:rsidRPr="006B40AB" w:rsidRDefault="00A010D5" w:rsidP="006B40A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B40A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Список источников</w:t>
      </w:r>
    </w:p>
    <w:p w14:paraId="1C148349" w14:textId="77777777" w:rsidR="006B40AB" w:rsidRDefault="006B40AB" w:rsidP="006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14:paraId="59FD3C0B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Литература для педагога:</w:t>
      </w:r>
    </w:p>
    <w:p w14:paraId="62F5587F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 xml:space="preserve">- нормативные документы перечисляются в следующем порядке: уровень РФ (законы, концепции, приказы, письма), уровень региона, уровень учреждения (устав и локальные акты, регламентирующие разработку и реализацию программ). </w:t>
      </w:r>
    </w:p>
    <w:p w14:paraId="7950EC8E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- литература, использованная при составлении программы: авторские программы по профилю, общеобразовательные программы, методические рекомендации, литература по педагогике и психологии, специальная литература по предмету, методическая литература, периодические издания, репертуарные сборники и т.д.</w:t>
      </w:r>
    </w:p>
    <w:p w14:paraId="308FFD6C" w14:textId="77777777" w:rsidR="006B40AB" w:rsidRDefault="006B40AB" w:rsidP="006B40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Литература для обучающихся:</w:t>
      </w:r>
    </w:p>
    <w:p w14:paraId="720E3F82" w14:textId="2E370DD2" w:rsidR="00B20F62" w:rsidRPr="00667633" w:rsidRDefault="006B40AB" w:rsidP="00667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0AB">
        <w:rPr>
          <w:rFonts w:ascii="Times New Roman" w:hAnsi="Times New Roman" w:cs="Times New Roman"/>
          <w:sz w:val="26"/>
          <w:szCs w:val="26"/>
        </w:rPr>
        <w:t>- справочная, познавательная литература по разделам (темам) программы, периодические издания, публикации, детская литература, литература о жизни и деятельности выдающихся ученых, деятелях культуры и искусства, общественных деятелях, спортсменах; пособия для самостоятельной работы, источники для разработки рефератов, проектов, творческих работ.</w:t>
      </w:r>
    </w:p>
    <w:sectPr w:rsidR="00B20F62" w:rsidRPr="0066763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510F" w14:textId="77777777" w:rsidR="005C762D" w:rsidRDefault="005C762D" w:rsidP="00B65644">
      <w:pPr>
        <w:spacing w:after="0" w:line="240" w:lineRule="auto"/>
      </w:pPr>
      <w:r>
        <w:separator/>
      </w:r>
    </w:p>
  </w:endnote>
  <w:endnote w:type="continuationSeparator" w:id="0">
    <w:p w14:paraId="26EEBDDF" w14:textId="77777777" w:rsidR="005C762D" w:rsidRDefault="005C762D" w:rsidP="00B6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605016"/>
      <w:docPartObj>
        <w:docPartGallery w:val="Page Numbers (Bottom of Page)"/>
        <w:docPartUnique/>
      </w:docPartObj>
    </w:sdtPr>
    <w:sdtEndPr/>
    <w:sdtContent>
      <w:p w14:paraId="7AE54B12" w14:textId="77777777" w:rsidR="007F2F43" w:rsidRDefault="007F2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7DE2AE" w14:textId="77777777" w:rsidR="007F2F43" w:rsidRDefault="007F2F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4A3C" w14:textId="77777777" w:rsidR="005C762D" w:rsidRDefault="005C762D" w:rsidP="00B65644">
      <w:pPr>
        <w:spacing w:after="0" w:line="240" w:lineRule="auto"/>
      </w:pPr>
      <w:r>
        <w:separator/>
      </w:r>
    </w:p>
  </w:footnote>
  <w:footnote w:type="continuationSeparator" w:id="0">
    <w:p w14:paraId="5FC1B865" w14:textId="77777777" w:rsidR="005C762D" w:rsidRDefault="005C762D" w:rsidP="00B6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0416" w14:textId="77777777" w:rsidR="00B65644" w:rsidRPr="00D53EE3" w:rsidRDefault="00B65644" w:rsidP="00B65644">
    <w:pPr>
      <w:tabs>
        <w:tab w:val="left" w:pos="6105"/>
        <w:tab w:val="right" w:pos="9355"/>
      </w:tabs>
      <w:spacing w:after="0" w:line="240" w:lineRule="auto"/>
      <w:jc w:val="both"/>
      <w:rPr>
        <w:rFonts w:ascii="Times New Roman" w:hAnsi="Times New Roman" w:cs="Times New Roman"/>
        <w:color w:val="58C7F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BB3F7D" wp14:editId="057F63CD">
          <wp:simplePos x="0" y="0"/>
          <wp:positionH relativeFrom="column">
            <wp:posOffset>-803910</wp:posOffset>
          </wp:positionH>
          <wp:positionV relativeFrom="paragraph">
            <wp:posOffset>-163830</wp:posOffset>
          </wp:positionV>
          <wp:extent cx="1522970" cy="571500"/>
          <wp:effectExtent l="0" t="0" r="1270" b="0"/>
          <wp:wrapThrough wrapText="bothSides">
            <wp:wrapPolygon edited="0">
              <wp:start x="0" y="0"/>
              <wp:lineTo x="0" y="20880"/>
              <wp:lineTo x="21348" y="20880"/>
              <wp:lineTo x="21348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9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0070C0"/>
      </w:rPr>
      <w:tab/>
    </w:r>
    <w:r w:rsidRPr="00D53EE3">
      <w:rPr>
        <w:rFonts w:ascii="Times New Roman" w:hAnsi="Times New Roman" w:cs="Times New Roman"/>
        <w:color w:val="58C7FE"/>
      </w:rPr>
      <w:tab/>
      <w:t>Муниципальный опорный центр</w:t>
    </w:r>
  </w:p>
  <w:p w14:paraId="42B293D6" w14:textId="77777777" w:rsidR="00B65644" w:rsidRPr="00D53EE3" w:rsidRDefault="00B65644" w:rsidP="00B65644">
    <w:pPr>
      <w:spacing w:after="0" w:line="240" w:lineRule="auto"/>
      <w:jc w:val="right"/>
      <w:rPr>
        <w:rFonts w:ascii="Times New Roman" w:hAnsi="Times New Roman" w:cs="Times New Roman"/>
        <w:color w:val="58C7FE"/>
      </w:rPr>
    </w:pPr>
    <w:r w:rsidRPr="00D53EE3">
      <w:rPr>
        <w:rFonts w:ascii="Times New Roman" w:hAnsi="Times New Roman" w:cs="Times New Roman"/>
        <w:color w:val="58C7FE"/>
      </w:rPr>
      <w:t>Николаевского муниципального района</w:t>
    </w:r>
  </w:p>
  <w:p w14:paraId="57DE5C65" w14:textId="77777777" w:rsidR="00B65644" w:rsidRPr="00D53EE3" w:rsidRDefault="00B65644" w:rsidP="00B65644">
    <w:pPr>
      <w:spacing w:after="0" w:line="240" w:lineRule="auto"/>
      <w:jc w:val="right"/>
      <w:rPr>
        <w:rFonts w:ascii="Times New Roman" w:hAnsi="Times New Roman" w:cs="Times New Roman"/>
        <w:color w:val="58C7FE"/>
      </w:rPr>
    </w:pPr>
    <w:r w:rsidRPr="00D53EE3">
      <w:rPr>
        <w:rFonts w:ascii="Times New Roman" w:hAnsi="Times New Roman" w:cs="Times New Roman"/>
        <w:color w:val="58C7FE"/>
      </w:rPr>
      <w:t>Хабаровского края</w:t>
    </w:r>
  </w:p>
  <w:p w14:paraId="088B7EDD" w14:textId="77777777" w:rsidR="00B65644" w:rsidRDefault="00B656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E73"/>
    <w:multiLevelType w:val="multilevel"/>
    <w:tmpl w:val="23804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440D6B"/>
    <w:multiLevelType w:val="multilevel"/>
    <w:tmpl w:val="A1BC4E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15E59FA"/>
    <w:multiLevelType w:val="hybridMultilevel"/>
    <w:tmpl w:val="2764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337D"/>
    <w:multiLevelType w:val="multilevel"/>
    <w:tmpl w:val="28DE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62"/>
    <w:rsid w:val="000440E2"/>
    <w:rsid w:val="000E3A8F"/>
    <w:rsid w:val="00204AED"/>
    <w:rsid w:val="00252D68"/>
    <w:rsid w:val="0037503D"/>
    <w:rsid w:val="005865B8"/>
    <w:rsid w:val="005C762D"/>
    <w:rsid w:val="00667633"/>
    <w:rsid w:val="006B40AB"/>
    <w:rsid w:val="006C5B30"/>
    <w:rsid w:val="0073103B"/>
    <w:rsid w:val="00783091"/>
    <w:rsid w:val="007F2F43"/>
    <w:rsid w:val="00A010D5"/>
    <w:rsid w:val="00AB082C"/>
    <w:rsid w:val="00B14195"/>
    <w:rsid w:val="00B20F62"/>
    <w:rsid w:val="00B65644"/>
    <w:rsid w:val="00BF4640"/>
    <w:rsid w:val="00C04554"/>
    <w:rsid w:val="00CA13C0"/>
    <w:rsid w:val="00CA38BF"/>
    <w:rsid w:val="00D14599"/>
    <w:rsid w:val="00D52794"/>
    <w:rsid w:val="00D53EE3"/>
    <w:rsid w:val="00DC3D59"/>
    <w:rsid w:val="00E46E18"/>
    <w:rsid w:val="00E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C346"/>
  <w15:chartTrackingRefBased/>
  <w15:docId w15:val="{C377A481-3580-4DF6-8AFD-C094C0D6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44"/>
  </w:style>
  <w:style w:type="paragraph" w:styleId="a6">
    <w:name w:val="footer"/>
    <w:basedOn w:val="a"/>
    <w:link w:val="a7"/>
    <w:uiPriority w:val="99"/>
    <w:unhideWhenUsed/>
    <w:rsid w:val="00B65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44"/>
  </w:style>
  <w:style w:type="table" w:styleId="a8">
    <w:name w:val="Table Grid"/>
    <w:basedOn w:val="a1"/>
    <w:uiPriority w:val="59"/>
    <w:rsid w:val="00E4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E46E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Сюжет</dc:creator>
  <cp:keywords/>
  <dc:description/>
  <cp:lastModifiedBy>ПК</cp:lastModifiedBy>
  <cp:revision>2</cp:revision>
  <dcterms:created xsi:type="dcterms:W3CDTF">2022-01-12T07:38:00Z</dcterms:created>
  <dcterms:modified xsi:type="dcterms:W3CDTF">2022-01-12T07:38:00Z</dcterms:modified>
</cp:coreProperties>
</file>