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91759" w14:textId="77777777" w:rsidR="005479D9" w:rsidRPr="00EE2604" w:rsidRDefault="005479D9" w:rsidP="005479D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2604">
        <w:rPr>
          <w:rFonts w:ascii="Times New Roman" w:hAnsi="Times New Roman" w:cs="Times New Roman"/>
          <w:b/>
          <w:bCs/>
          <w:sz w:val="28"/>
          <w:szCs w:val="28"/>
        </w:rPr>
        <w:t>Анализ работы</w:t>
      </w:r>
    </w:p>
    <w:p w14:paraId="59819955" w14:textId="77777777" w:rsidR="005479D9" w:rsidRPr="00EE2604" w:rsidRDefault="005479D9" w:rsidP="005479D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2604">
        <w:rPr>
          <w:rFonts w:ascii="Times New Roman" w:hAnsi="Times New Roman" w:cs="Times New Roman"/>
          <w:b/>
          <w:bCs/>
          <w:sz w:val="28"/>
          <w:szCs w:val="28"/>
        </w:rPr>
        <w:t>муниципального опорного центра</w:t>
      </w:r>
    </w:p>
    <w:p w14:paraId="5BE43036" w14:textId="77777777" w:rsidR="005479D9" w:rsidRDefault="005479D9" w:rsidP="005479D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2604">
        <w:rPr>
          <w:rFonts w:ascii="Times New Roman" w:hAnsi="Times New Roman" w:cs="Times New Roman"/>
          <w:b/>
          <w:bCs/>
          <w:sz w:val="28"/>
          <w:szCs w:val="28"/>
        </w:rPr>
        <w:t>Николаевского муниципального района</w:t>
      </w:r>
    </w:p>
    <w:p w14:paraId="5C1A7BC1" w14:textId="10AEB5BD" w:rsidR="005479D9" w:rsidRDefault="005479D9" w:rsidP="005479D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2604">
        <w:rPr>
          <w:rFonts w:ascii="Times New Roman" w:hAnsi="Times New Roman" w:cs="Times New Roman"/>
          <w:b/>
          <w:bCs/>
          <w:sz w:val="28"/>
          <w:szCs w:val="28"/>
        </w:rPr>
        <w:t>за 202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EE2604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14:paraId="7F0A89C7" w14:textId="77777777" w:rsidR="005479D9" w:rsidRDefault="005479D9" w:rsidP="005479D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54A25C" w14:textId="317646B2" w:rsidR="005479D9" w:rsidRDefault="005479D9" w:rsidP="005479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59F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5659F">
        <w:rPr>
          <w:rFonts w:ascii="Times New Roman" w:hAnsi="Times New Roman" w:cs="Times New Roman"/>
          <w:sz w:val="28"/>
          <w:szCs w:val="28"/>
        </w:rPr>
        <w:t xml:space="preserve"> году муниципальный опорный центр продолжил работу </w:t>
      </w:r>
      <w:r>
        <w:rPr>
          <w:rFonts w:ascii="Times New Roman" w:hAnsi="Times New Roman" w:cs="Times New Roman"/>
          <w:sz w:val="28"/>
          <w:szCs w:val="28"/>
        </w:rPr>
        <w:t>по созданию условий для обеспечения в Николаевском муниципальном районе эффективной системы взаимодействия участников образовательных отношений с сфере дополнительного образования детей по реализации современных востребованных дополнительных общеобразовательных программ.</w:t>
      </w:r>
    </w:p>
    <w:p w14:paraId="36D7B930" w14:textId="291CD53E" w:rsidR="00480121" w:rsidRPr="00480121" w:rsidRDefault="005479D9" w:rsidP="004801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задач решаемых МОЦ в 2021 году было о</w:t>
      </w:r>
      <w:r w:rsidRPr="00CE6B1B">
        <w:rPr>
          <w:rFonts w:ascii="Times New Roman" w:hAnsi="Times New Roman" w:cs="Times New Roman"/>
          <w:sz w:val="28"/>
          <w:szCs w:val="28"/>
        </w:rPr>
        <w:t>рганизационно-методическое, консультационное сопровождение деятельности образовательных организаций, реализующих ДОП.</w:t>
      </w:r>
      <w:r>
        <w:rPr>
          <w:rFonts w:ascii="Times New Roman" w:hAnsi="Times New Roman" w:cs="Times New Roman"/>
          <w:sz w:val="28"/>
          <w:szCs w:val="28"/>
        </w:rPr>
        <w:t xml:space="preserve"> Были проведены индивидуальные и групповые консультации, семинары, вебинары, мастер-классы, продолжилась работа районного методического объединения, организованы опросы </w:t>
      </w:r>
      <w:r w:rsidRPr="00250E14">
        <w:rPr>
          <w:rFonts w:ascii="Times New Roman" w:hAnsi="Times New Roman" w:cs="Times New Roman"/>
          <w:sz w:val="28"/>
          <w:szCs w:val="28"/>
        </w:rPr>
        <w:t xml:space="preserve">о </w:t>
      </w:r>
      <w:r w:rsidR="006135F4" w:rsidRPr="00250E14">
        <w:rPr>
          <w:rFonts w:ascii="Times New Roman" w:hAnsi="Times New Roman" w:cs="Times New Roman"/>
          <w:sz w:val="28"/>
          <w:szCs w:val="28"/>
        </w:rPr>
        <w:t>качестве дополнительного</w:t>
      </w:r>
      <w:r w:rsidRPr="00250E14">
        <w:rPr>
          <w:rFonts w:ascii="Times New Roman" w:hAnsi="Times New Roman" w:cs="Times New Roman"/>
          <w:sz w:val="28"/>
          <w:szCs w:val="28"/>
        </w:rPr>
        <w:t xml:space="preserve"> </w:t>
      </w:r>
      <w:r w:rsidR="006135F4" w:rsidRPr="00250E14">
        <w:rPr>
          <w:rFonts w:ascii="Times New Roman" w:hAnsi="Times New Roman" w:cs="Times New Roman"/>
          <w:sz w:val="28"/>
          <w:szCs w:val="28"/>
        </w:rPr>
        <w:t>образования</w:t>
      </w:r>
      <w:r w:rsidR="006135F4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Николаевском муниципальном районе.</w:t>
      </w:r>
      <w:r w:rsidR="00480121" w:rsidRPr="00480121">
        <w:t xml:space="preserve"> </w:t>
      </w:r>
      <w:r w:rsidR="00480121" w:rsidRPr="00480121">
        <w:rPr>
          <w:rFonts w:ascii="Times New Roman" w:hAnsi="Times New Roman" w:cs="Times New Roman"/>
          <w:sz w:val="28"/>
          <w:szCs w:val="28"/>
        </w:rPr>
        <w:t>В 2021 году было организовано консультирование специалистов ответственных за мероприятия по внедрению Навигатора, руководителей образовательных учреждений по работе с муниципальным сегментом Навигатора дополнительного образования: 19 индивидуальных консультаций по вопросам работы на портале ПФДО, 23 индивидуальных консультаций по вопросам разработки разноуровневых программ, 1 групповая консультация по вопросам работы на портале ПФДО и 2 групповые  консультации по вопросам разработки разноуровневых программ.</w:t>
      </w:r>
    </w:p>
    <w:p w14:paraId="657A0CC0" w14:textId="77777777" w:rsidR="00480121" w:rsidRDefault="00480121" w:rsidP="004801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121">
        <w:rPr>
          <w:rFonts w:ascii="Times New Roman" w:hAnsi="Times New Roman" w:cs="Times New Roman"/>
          <w:sz w:val="28"/>
          <w:szCs w:val="28"/>
        </w:rPr>
        <w:t xml:space="preserve">Проведено 5 районных семинара: «Современные требования к содержанию и структуре ДООП в контексте регионального проекта «Успех каждого ребенка», «Организация образовательного процесса с применением электронного обучения и дистанционных образовательных технологий», </w:t>
      </w:r>
      <w:r w:rsidRPr="00480121">
        <w:rPr>
          <w:rFonts w:ascii="Times New Roman" w:hAnsi="Times New Roman" w:cs="Times New Roman"/>
          <w:sz w:val="28"/>
          <w:szCs w:val="28"/>
        </w:rPr>
        <w:lastRenderedPageBreak/>
        <w:t xml:space="preserve">«Реализация программ художественной направленности по хореографии и вокалу в дистанционной форме», «Онлайн-формы сопровождения педагогов в условиях «обязательного» </w:t>
      </w:r>
      <w:proofErr w:type="spellStart"/>
      <w:r w:rsidRPr="00480121">
        <w:rPr>
          <w:rFonts w:ascii="Times New Roman" w:hAnsi="Times New Roman" w:cs="Times New Roman"/>
          <w:sz w:val="28"/>
          <w:szCs w:val="28"/>
        </w:rPr>
        <w:t>дистанта</w:t>
      </w:r>
      <w:proofErr w:type="spellEnd"/>
      <w:r w:rsidRPr="00480121">
        <w:rPr>
          <w:rFonts w:ascii="Times New Roman" w:hAnsi="Times New Roman" w:cs="Times New Roman"/>
          <w:sz w:val="28"/>
          <w:szCs w:val="28"/>
        </w:rPr>
        <w:t xml:space="preserve">», «опыт работы на разных платформах дистанционного обучения». </w:t>
      </w:r>
    </w:p>
    <w:p w14:paraId="305CC18B" w14:textId="77777777" w:rsidR="006D479B" w:rsidRDefault="006D479B" w:rsidP="004801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79B">
        <w:rPr>
          <w:rFonts w:ascii="Times New Roman" w:hAnsi="Times New Roman" w:cs="Times New Roman"/>
          <w:sz w:val="28"/>
          <w:szCs w:val="28"/>
        </w:rPr>
        <w:t xml:space="preserve">Так же МОЦ обеспечивал развитие профессионального мастерства руководителей и педагогических работников района путем привлечения их к участию в вебинарах, семинарах, конференциях разного уровня, региональных конкурсах. Как и в 2020 году 100% педагогов дополнительного образования имеют курсы повышения квалификации, постоянно совершенствуют профессиональное мастерство, участвуют в интернет-сообществах на вебинарах, семинарах.  </w:t>
      </w:r>
    </w:p>
    <w:p w14:paraId="13E5820F" w14:textId="7179B468" w:rsidR="005479D9" w:rsidRDefault="005479D9" w:rsidP="004801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3E49" w:rsidRPr="000B60AC">
        <w:rPr>
          <w:rFonts w:ascii="Times New Roman" w:hAnsi="Times New Roman" w:cs="Times New Roman"/>
          <w:sz w:val="28"/>
          <w:szCs w:val="28"/>
        </w:rPr>
        <w:t>В результате, п</w:t>
      </w:r>
      <w:r w:rsidRPr="000B60AC">
        <w:rPr>
          <w:rFonts w:ascii="Times New Roman" w:hAnsi="Times New Roman" w:cs="Times New Roman"/>
          <w:sz w:val="28"/>
          <w:szCs w:val="28"/>
        </w:rPr>
        <w:t xml:space="preserve">ополнен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4C3E49">
        <w:rPr>
          <w:rFonts w:ascii="Times New Roman" w:hAnsi="Times New Roman" w:cs="Times New Roman"/>
          <w:sz w:val="28"/>
          <w:szCs w:val="28"/>
        </w:rPr>
        <w:t>анк лучших практик на 40 единиц</w:t>
      </w:r>
      <w:r>
        <w:rPr>
          <w:rFonts w:ascii="Times New Roman" w:hAnsi="Times New Roman" w:cs="Times New Roman"/>
          <w:sz w:val="28"/>
          <w:szCs w:val="28"/>
        </w:rPr>
        <w:t xml:space="preserve"> (среди них 27 ДОП и 13 методических разработок), что на 2 единицы больше, чем в 2020 году. </w:t>
      </w:r>
    </w:p>
    <w:p w14:paraId="3815D67C" w14:textId="2F5AAA2D" w:rsidR="005479D9" w:rsidRDefault="005479D9" w:rsidP="00891A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этого, продолжается работа по внедрению и реализации системы ПФДО в муниципальном районе. Если в 2020 году к</w:t>
      </w:r>
      <w:r>
        <w:rPr>
          <w:rFonts w:ascii="Times New Roman" w:hAnsi="Times New Roman"/>
          <w:sz w:val="28"/>
          <w:szCs w:val="28"/>
        </w:rPr>
        <w:t xml:space="preserve">оличество выданных сертификатов составило 3031, то в 2021 году - </w:t>
      </w:r>
      <w:r w:rsidRPr="005479D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888.</w:t>
      </w:r>
      <w:r w:rsidRPr="005E4D44">
        <w:rPr>
          <w:rFonts w:ascii="Times New Roman" w:hAnsi="Times New Roman" w:cs="Times New Roman"/>
          <w:sz w:val="28"/>
          <w:szCs w:val="28"/>
        </w:rPr>
        <w:t xml:space="preserve"> </w:t>
      </w:r>
      <w:r w:rsidR="00554B10">
        <w:rPr>
          <w:rFonts w:ascii="Times New Roman" w:hAnsi="Times New Roman" w:cs="Times New Roman"/>
          <w:sz w:val="28"/>
          <w:szCs w:val="28"/>
        </w:rPr>
        <w:t>З</w:t>
      </w:r>
      <w:r w:rsidRPr="00CE6B1B">
        <w:rPr>
          <w:rFonts w:ascii="Times New Roman" w:hAnsi="Times New Roman" w:cs="Times New Roman"/>
          <w:sz w:val="28"/>
          <w:szCs w:val="28"/>
        </w:rPr>
        <w:t>а период с января по декабрь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E6B1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B4466">
        <w:rPr>
          <w:rFonts w:ascii="Times New Roman" w:hAnsi="Times New Roman" w:cs="Times New Roman"/>
          <w:sz w:val="28"/>
          <w:szCs w:val="28"/>
        </w:rPr>
        <w:t>доля</w:t>
      </w:r>
      <w:r w:rsidRPr="00CE6B1B">
        <w:rPr>
          <w:rFonts w:ascii="Times New Roman" w:hAnsi="Times New Roman" w:cs="Times New Roman"/>
          <w:sz w:val="28"/>
          <w:szCs w:val="28"/>
        </w:rPr>
        <w:t xml:space="preserve"> детей, </w:t>
      </w:r>
      <w:r w:rsidR="000B4466">
        <w:rPr>
          <w:rFonts w:ascii="Times New Roman" w:hAnsi="Times New Roman" w:cs="Times New Roman"/>
          <w:sz w:val="28"/>
          <w:szCs w:val="28"/>
        </w:rPr>
        <w:t>получивших сертификаты составила</w:t>
      </w:r>
      <w:r w:rsidRPr="00CE6B1B">
        <w:rPr>
          <w:rFonts w:ascii="Times New Roman" w:hAnsi="Times New Roman" w:cs="Times New Roman"/>
          <w:sz w:val="28"/>
          <w:szCs w:val="28"/>
        </w:rPr>
        <w:t xml:space="preserve"> </w:t>
      </w:r>
      <w:r w:rsidR="00554B10">
        <w:rPr>
          <w:rFonts w:ascii="Times New Roman" w:hAnsi="Times New Roman" w:cs="Times New Roman"/>
          <w:sz w:val="28"/>
          <w:szCs w:val="28"/>
        </w:rPr>
        <w:t>80</w:t>
      </w:r>
      <w:r w:rsidRPr="00CE6B1B">
        <w:rPr>
          <w:rFonts w:ascii="Times New Roman" w:hAnsi="Times New Roman" w:cs="Times New Roman"/>
          <w:sz w:val="28"/>
          <w:szCs w:val="28"/>
        </w:rPr>
        <w:t xml:space="preserve"> %, что на </w:t>
      </w:r>
      <w:r w:rsidR="000B4466" w:rsidRPr="000B4466">
        <w:rPr>
          <w:rFonts w:ascii="Times New Roman" w:hAnsi="Times New Roman" w:cs="Times New Roman"/>
          <w:sz w:val="28"/>
          <w:szCs w:val="28"/>
        </w:rPr>
        <w:t>13</w:t>
      </w:r>
      <w:r w:rsidRPr="00CE6B1B">
        <w:rPr>
          <w:rFonts w:ascii="Times New Roman" w:hAnsi="Times New Roman" w:cs="Times New Roman"/>
          <w:sz w:val="28"/>
          <w:szCs w:val="28"/>
        </w:rPr>
        <w:t xml:space="preserve"> % боль</w:t>
      </w:r>
      <w:r w:rsidR="004C3E49">
        <w:rPr>
          <w:rFonts w:ascii="Times New Roman" w:hAnsi="Times New Roman" w:cs="Times New Roman"/>
          <w:sz w:val="28"/>
          <w:szCs w:val="28"/>
        </w:rPr>
        <w:t xml:space="preserve">ше, чем в 2019 г. </w:t>
      </w:r>
    </w:p>
    <w:p w14:paraId="56034378" w14:textId="7AF4C1F4" w:rsidR="000B60AC" w:rsidRPr="000B60AC" w:rsidRDefault="000B60AC" w:rsidP="000B60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Продолжается н</w:t>
      </w:r>
      <w:r w:rsidRPr="00CE6B1B">
        <w:rPr>
          <w:rFonts w:ascii="Times New Roman" w:hAnsi="Times New Roman"/>
          <w:sz w:val="28"/>
          <w:szCs w:val="28"/>
        </w:rPr>
        <w:t>аполнение регионального Навигатора по дополнительным общеобразовательным программам</w:t>
      </w:r>
      <w:r>
        <w:rPr>
          <w:rFonts w:ascii="Times New Roman" w:hAnsi="Times New Roman"/>
          <w:sz w:val="28"/>
          <w:szCs w:val="28"/>
        </w:rPr>
        <w:t xml:space="preserve">. На конец 2021 года загружено 13 предпрофессиональных программ, 82 значимых, 163 иных образовательных и 9 сертифицированных. Общее количество программ в Навигаторе составило 267, что на 39 программ больше, чем в 2020 году. </w:t>
      </w:r>
    </w:p>
    <w:p w14:paraId="58289155" w14:textId="6C88C53A" w:rsidR="00DF5FAF" w:rsidRDefault="005479D9" w:rsidP="005479D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районе были разработаны и внедрены в практику</w:t>
      </w:r>
      <w:r w:rsidR="00DF5FAF">
        <w:rPr>
          <w:rFonts w:ascii="Times New Roman" w:hAnsi="Times New Roman"/>
          <w:sz w:val="28"/>
          <w:szCs w:val="28"/>
        </w:rPr>
        <w:t>:</w:t>
      </w:r>
    </w:p>
    <w:p w14:paraId="7A590A19" w14:textId="56180E3D" w:rsidR="00DF5FAF" w:rsidRDefault="00DF5FAF" w:rsidP="005479D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479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5479D9">
        <w:rPr>
          <w:rFonts w:ascii="Times New Roman" w:hAnsi="Times New Roman"/>
          <w:sz w:val="28"/>
          <w:szCs w:val="28"/>
        </w:rPr>
        <w:t xml:space="preserve"> разноуровневых дополнительных общеразвивающих программ: </w:t>
      </w:r>
      <w:r>
        <w:rPr>
          <w:rFonts w:ascii="Times New Roman" w:hAnsi="Times New Roman"/>
          <w:sz w:val="28"/>
          <w:szCs w:val="28"/>
        </w:rPr>
        <w:t xml:space="preserve">19 </w:t>
      </w:r>
      <w:r w:rsidR="005479D9">
        <w:rPr>
          <w:rFonts w:ascii="Times New Roman" w:hAnsi="Times New Roman"/>
          <w:sz w:val="28"/>
          <w:szCs w:val="28"/>
        </w:rPr>
        <w:t>программ последовательного процесса реализации и 1</w:t>
      </w:r>
      <w:r>
        <w:rPr>
          <w:rFonts w:ascii="Times New Roman" w:hAnsi="Times New Roman"/>
          <w:sz w:val="28"/>
          <w:szCs w:val="28"/>
        </w:rPr>
        <w:t xml:space="preserve"> </w:t>
      </w:r>
      <w:r w:rsidR="005479D9">
        <w:rPr>
          <w:rFonts w:ascii="Times New Roman" w:hAnsi="Times New Roman"/>
          <w:sz w:val="28"/>
          <w:szCs w:val="28"/>
        </w:rPr>
        <w:t>программа параллельно процесса реализации</w:t>
      </w:r>
      <w:r>
        <w:rPr>
          <w:rFonts w:ascii="Times New Roman" w:hAnsi="Times New Roman"/>
          <w:sz w:val="28"/>
          <w:szCs w:val="28"/>
        </w:rPr>
        <w:t>, в 2020 г. таких программ было 11</w:t>
      </w:r>
      <w:r w:rsidR="005479D9">
        <w:rPr>
          <w:rFonts w:ascii="Times New Roman" w:hAnsi="Times New Roman"/>
          <w:sz w:val="28"/>
          <w:szCs w:val="28"/>
        </w:rPr>
        <w:t>;</w:t>
      </w:r>
    </w:p>
    <w:p w14:paraId="6CA5E694" w14:textId="29259586" w:rsidR="00DF5FAF" w:rsidRDefault="00DF5FAF" w:rsidP="005479D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- 25</w:t>
      </w:r>
      <w:r w:rsidR="005479D9">
        <w:rPr>
          <w:rFonts w:ascii="Times New Roman" w:hAnsi="Times New Roman"/>
          <w:sz w:val="28"/>
          <w:szCs w:val="28"/>
        </w:rPr>
        <w:t xml:space="preserve"> программ,</w:t>
      </w:r>
      <w:r w:rsidR="005479D9">
        <w:rPr>
          <w:rFonts w:ascii="Times New Roman" w:hAnsi="Times New Roman" w:cs="Times New Roman"/>
          <w:sz w:val="28"/>
          <w:szCs w:val="28"/>
        </w:rPr>
        <w:t xml:space="preserve"> </w:t>
      </w:r>
      <w:r w:rsidR="005479D9" w:rsidRPr="00CE6B1B">
        <w:rPr>
          <w:rFonts w:ascii="Times New Roman" w:hAnsi="Times New Roman"/>
          <w:sz w:val="28"/>
          <w:szCs w:val="28"/>
        </w:rPr>
        <w:t>реализуемых в дистанционной форме</w:t>
      </w:r>
      <w:r>
        <w:rPr>
          <w:rFonts w:ascii="Times New Roman" w:hAnsi="Times New Roman"/>
          <w:sz w:val="28"/>
          <w:szCs w:val="28"/>
        </w:rPr>
        <w:t>, в 2020 г. таких программ было 6</w:t>
      </w:r>
      <w:r w:rsidR="005479D9">
        <w:rPr>
          <w:rFonts w:ascii="Times New Roman" w:hAnsi="Times New Roman"/>
          <w:sz w:val="28"/>
          <w:szCs w:val="28"/>
        </w:rPr>
        <w:t>;</w:t>
      </w:r>
    </w:p>
    <w:p w14:paraId="575959C2" w14:textId="5CFF80C5" w:rsidR="00DF5FAF" w:rsidRDefault="00DF5FAF" w:rsidP="00DF5FA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- 35</w:t>
      </w:r>
      <w:r w:rsidR="005479D9">
        <w:rPr>
          <w:rFonts w:ascii="Times New Roman" w:hAnsi="Times New Roman"/>
          <w:sz w:val="28"/>
          <w:szCs w:val="28"/>
        </w:rPr>
        <w:t xml:space="preserve"> адаптированных дополнительных общеразвивающих программ</w:t>
      </w:r>
      <w:r>
        <w:rPr>
          <w:rFonts w:ascii="Times New Roman" w:hAnsi="Times New Roman"/>
          <w:sz w:val="28"/>
          <w:szCs w:val="28"/>
        </w:rPr>
        <w:t>, в 2020 г. таких программ было 12;</w:t>
      </w:r>
    </w:p>
    <w:p w14:paraId="6E2B5F03" w14:textId="1BCD7EDB" w:rsidR="005479D9" w:rsidRDefault="00DF5FAF" w:rsidP="005479D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479D9">
        <w:rPr>
          <w:rFonts w:ascii="Times New Roman" w:hAnsi="Times New Roman"/>
          <w:sz w:val="28"/>
          <w:szCs w:val="28"/>
        </w:rPr>
        <w:t>2 программы заочных школ</w:t>
      </w:r>
      <w:r>
        <w:rPr>
          <w:rFonts w:ascii="Times New Roman" w:hAnsi="Times New Roman"/>
          <w:sz w:val="28"/>
          <w:szCs w:val="28"/>
        </w:rPr>
        <w:t>, как и в 2020 г.</w:t>
      </w:r>
    </w:p>
    <w:p w14:paraId="20F63057" w14:textId="67CDA605" w:rsidR="00891AFA" w:rsidRPr="00891AFA" w:rsidRDefault="00891AFA" w:rsidP="00891AF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1AFA">
        <w:rPr>
          <w:rFonts w:ascii="Times New Roman" w:hAnsi="Times New Roman"/>
          <w:sz w:val="28"/>
          <w:szCs w:val="28"/>
        </w:rPr>
        <w:t xml:space="preserve">Учреждениями образования были реализованы 18 дополнительных общеобразовательных программ в сетевой форме, из которых: 11 программ с образовательными учреждениями, 5 программ с учреждениями </w:t>
      </w:r>
      <w:proofErr w:type="gramStart"/>
      <w:r w:rsidRPr="00891AFA">
        <w:rPr>
          <w:rFonts w:ascii="Times New Roman" w:hAnsi="Times New Roman"/>
          <w:sz w:val="28"/>
          <w:szCs w:val="28"/>
        </w:rPr>
        <w:t>культуры  и</w:t>
      </w:r>
      <w:proofErr w:type="gramEnd"/>
      <w:r w:rsidRPr="00891AFA">
        <w:rPr>
          <w:rFonts w:ascii="Times New Roman" w:hAnsi="Times New Roman"/>
          <w:sz w:val="28"/>
          <w:szCs w:val="28"/>
        </w:rPr>
        <w:t xml:space="preserve"> 1 программа с редакцией газеты «Амурский Лиман». В 2020 году количество программ, реализуемых в сетевой форме, составляло 11.</w:t>
      </w:r>
      <w:r w:rsidR="005479D9">
        <w:rPr>
          <w:rFonts w:ascii="Times New Roman" w:hAnsi="Times New Roman"/>
          <w:sz w:val="28"/>
          <w:szCs w:val="28"/>
        </w:rPr>
        <w:t>В 2020 году продолжилась работа по</w:t>
      </w:r>
      <w:r w:rsidR="005479D9" w:rsidRPr="00CE6B1B">
        <w:rPr>
          <w:rFonts w:ascii="Times New Roman" w:hAnsi="Times New Roman"/>
          <w:sz w:val="28"/>
          <w:szCs w:val="28"/>
        </w:rPr>
        <w:t xml:space="preserve"> внедрени</w:t>
      </w:r>
      <w:r w:rsidR="005479D9">
        <w:rPr>
          <w:rFonts w:ascii="Times New Roman" w:hAnsi="Times New Roman"/>
          <w:sz w:val="28"/>
          <w:szCs w:val="28"/>
        </w:rPr>
        <w:t>ю</w:t>
      </w:r>
      <w:r w:rsidR="005479D9" w:rsidRPr="00CE6B1B">
        <w:rPr>
          <w:rFonts w:ascii="Times New Roman" w:hAnsi="Times New Roman"/>
          <w:sz w:val="28"/>
          <w:szCs w:val="28"/>
        </w:rPr>
        <w:t xml:space="preserve"> в практику </w:t>
      </w:r>
      <w:r w:rsidR="005479D9" w:rsidRPr="00CE6B1B">
        <w:rPr>
          <w:rFonts w:ascii="Times New Roman" w:hAnsi="Times New Roman" w:cs="Times New Roman"/>
          <w:sz w:val="28"/>
          <w:szCs w:val="28"/>
        </w:rPr>
        <w:t>моделей обеспечения доступности дополнительного образования для детей из сельской местности</w:t>
      </w:r>
      <w:r w:rsidR="005479D9">
        <w:rPr>
          <w:rFonts w:ascii="Times New Roman" w:hAnsi="Times New Roman"/>
          <w:sz w:val="28"/>
          <w:szCs w:val="28"/>
        </w:rPr>
        <w:t xml:space="preserve">. Было разработано и реализовано 7 программ в с. Красное, </w:t>
      </w:r>
      <w:proofErr w:type="spellStart"/>
      <w:r w:rsidR="005479D9">
        <w:rPr>
          <w:rFonts w:ascii="Times New Roman" w:hAnsi="Times New Roman"/>
          <w:sz w:val="28"/>
          <w:szCs w:val="28"/>
        </w:rPr>
        <w:t>р.п</w:t>
      </w:r>
      <w:proofErr w:type="spellEnd"/>
      <w:r w:rsidR="005479D9">
        <w:rPr>
          <w:rFonts w:ascii="Times New Roman" w:hAnsi="Times New Roman"/>
          <w:sz w:val="28"/>
          <w:szCs w:val="28"/>
        </w:rPr>
        <w:t xml:space="preserve">. Лазарев и с. </w:t>
      </w:r>
      <w:proofErr w:type="spellStart"/>
      <w:r w:rsidR="005479D9">
        <w:rPr>
          <w:rFonts w:ascii="Times New Roman" w:hAnsi="Times New Roman"/>
          <w:sz w:val="28"/>
          <w:szCs w:val="28"/>
        </w:rPr>
        <w:t>Иннокентьевка</w:t>
      </w:r>
      <w:proofErr w:type="spellEnd"/>
      <w:r w:rsidR="005479D9">
        <w:rPr>
          <w:rFonts w:ascii="Times New Roman" w:hAnsi="Times New Roman"/>
          <w:sz w:val="28"/>
          <w:szCs w:val="28"/>
        </w:rPr>
        <w:t>.</w:t>
      </w:r>
      <w:r w:rsidRPr="00891AFA">
        <w:t xml:space="preserve"> </w:t>
      </w:r>
      <w:r w:rsidRPr="00891AFA">
        <w:rPr>
          <w:rFonts w:ascii="Times New Roman" w:hAnsi="Times New Roman"/>
          <w:sz w:val="28"/>
          <w:szCs w:val="28"/>
        </w:rPr>
        <w:t xml:space="preserve">Охват учащихся по программам технической и естественно-научной направленностей </w:t>
      </w:r>
      <w:proofErr w:type="gramStart"/>
      <w:r w:rsidRPr="00891AFA">
        <w:rPr>
          <w:rFonts w:ascii="Times New Roman" w:hAnsi="Times New Roman"/>
          <w:sz w:val="28"/>
          <w:szCs w:val="28"/>
        </w:rPr>
        <w:t>повысился  с</w:t>
      </w:r>
      <w:proofErr w:type="gramEnd"/>
      <w:r w:rsidRPr="00891AFA">
        <w:rPr>
          <w:rFonts w:ascii="Times New Roman" w:hAnsi="Times New Roman"/>
          <w:sz w:val="28"/>
          <w:szCs w:val="28"/>
        </w:rPr>
        <w:t xml:space="preserve"> 21,3 % до 36%. </w:t>
      </w:r>
    </w:p>
    <w:p w14:paraId="10E8DA0C" w14:textId="443F50BF" w:rsidR="005479D9" w:rsidRDefault="00891AFA" w:rsidP="00891AF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1AFA">
        <w:rPr>
          <w:rFonts w:ascii="Times New Roman" w:hAnsi="Times New Roman"/>
          <w:sz w:val="28"/>
          <w:szCs w:val="28"/>
        </w:rPr>
        <w:t>Продолжается совместная работа с учреждениями образования, спорта и культуры, а именно: совместное финансирование поездок учащихся на краевые конкурсы и соревнования, организация и проведение районных мероприятий.</w:t>
      </w:r>
    </w:p>
    <w:p w14:paraId="4C098567" w14:textId="1FE004FE" w:rsidR="000B60AC" w:rsidRPr="000B60AC" w:rsidRDefault="000B60AC" w:rsidP="000B60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B1B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E6B1B">
        <w:rPr>
          <w:rFonts w:ascii="Times New Roman" w:hAnsi="Times New Roman" w:cs="Times New Roman"/>
          <w:sz w:val="28"/>
          <w:szCs w:val="28"/>
        </w:rPr>
        <w:t xml:space="preserve"> году было заключено еще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E6B1B">
        <w:rPr>
          <w:rFonts w:ascii="Times New Roman" w:hAnsi="Times New Roman" w:cs="Times New Roman"/>
          <w:sz w:val="28"/>
          <w:szCs w:val="28"/>
        </w:rPr>
        <w:t xml:space="preserve"> соглашени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E6B1B">
        <w:rPr>
          <w:rFonts w:ascii="Times New Roman" w:hAnsi="Times New Roman" w:cs="Times New Roman"/>
          <w:sz w:val="28"/>
          <w:szCs w:val="28"/>
        </w:rPr>
        <w:t xml:space="preserve"> с образовательными организациями о совместной деятельности по направлениям работы МОЦ. </w:t>
      </w:r>
      <w:r w:rsidRPr="000B60AC">
        <w:rPr>
          <w:rFonts w:ascii="Times New Roman" w:hAnsi="Times New Roman" w:cs="Times New Roman"/>
          <w:sz w:val="28"/>
          <w:szCs w:val="28"/>
        </w:rPr>
        <w:t xml:space="preserve">Итого на конец </w:t>
      </w:r>
      <w:r w:rsidRPr="00CE6B1B">
        <w:rPr>
          <w:rFonts w:ascii="Times New Roman" w:hAnsi="Times New Roman" w:cs="Times New Roman"/>
          <w:sz w:val="28"/>
          <w:szCs w:val="28"/>
        </w:rPr>
        <w:t>года заключено 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E6B1B">
        <w:rPr>
          <w:rFonts w:ascii="Times New Roman" w:hAnsi="Times New Roman" w:cs="Times New Roman"/>
          <w:sz w:val="28"/>
          <w:szCs w:val="28"/>
        </w:rPr>
        <w:t xml:space="preserve"> соглашени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E6B1B">
        <w:rPr>
          <w:rFonts w:ascii="Times New Roman" w:hAnsi="Times New Roman" w:cs="Times New Roman"/>
          <w:sz w:val="28"/>
          <w:szCs w:val="28"/>
        </w:rPr>
        <w:t>.</w:t>
      </w:r>
    </w:p>
    <w:p w14:paraId="112AFB0C" w14:textId="77777777" w:rsidR="005479D9" w:rsidRDefault="005479D9" w:rsidP="005479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8EDAF23" w14:textId="77777777" w:rsidR="005479D9" w:rsidRPr="00BE30CA" w:rsidRDefault="005479D9" w:rsidP="005479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16498E6" w14:textId="77777777" w:rsidR="005479D9" w:rsidRPr="00EE2604" w:rsidRDefault="005479D9" w:rsidP="005479D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CB8785" w14:textId="77777777" w:rsidR="005479D9" w:rsidRDefault="005479D9"/>
    <w:sectPr w:rsidR="00547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9D9"/>
    <w:rsid w:val="000B4466"/>
    <w:rsid w:val="000B60AC"/>
    <w:rsid w:val="00127F10"/>
    <w:rsid w:val="003B3417"/>
    <w:rsid w:val="0046412B"/>
    <w:rsid w:val="00480121"/>
    <w:rsid w:val="004C3E49"/>
    <w:rsid w:val="005479D9"/>
    <w:rsid w:val="00554B10"/>
    <w:rsid w:val="005E7509"/>
    <w:rsid w:val="00604014"/>
    <w:rsid w:val="006135F4"/>
    <w:rsid w:val="006D479B"/>
    <w:rsid w:val="00891AFA"/>
    <w:rsid w:val="00A8670A"/>
    <w:rsid w:val="00DF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931DB"/>
  <w15:chartTrackingRefBased/>
  <w15:docId w15:val="{C294E3C8-89FF-4328-B879-FDB601819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7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2022-02-02T02:45:00Z</dcterms:created>
  <dcterms:modified xsi:type="dcterms:W3CDTF">2022-02-02T04:25:00Z</dcterms:modified>
</cp:coreProperties>
</file>