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2B0F6" w14:textId="77777777" w:rsidR="00AA28F4" w:rsidRDefault="00AA28F4" w:rsidP="00EC29F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C29F2">
        <w:rPr>
          <w:rFonts w:ascii="Times New Roman" w:hAnsi="Times New Roman" w:cs="Times New Roman"/>
          <w:bCs/>
          <w:sz w:val="24"/>
          <w:szCs w:val="24"/>
        </w:rPr>
        <w:t>ЧЕК ЛИСТ</w:t>
      </w:r>
    </w:p>
    <w:p w14:paraId="7A1355EB" w14:textId="77777777" w:rsidR="00AD2065" w:rsidRDefault="005A6BEB" w:rsidP="005A6BE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A6BEB">
        <w:rPr>
          <w:rFonts w:ascii="Times New Roman" w:hAnsi="Times New Roman" w:cs="Times New Roman"/>
          <w:bCs/>
          <w:sz w:val="24"/>
          <w:szCs w:val="24"/>
        </w:rPr>
        <w:t xml:space="preserve">Внесение изменений </w:t>
      </w: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5A6BEB">
        <w:rPr>
          <w:rFonts w:ascii="Times New Roman" w:hAnsi="Times New Roman" w:cs="Times New Roman"/>
          <w:bCs/>
          <w:sz w:val="24"/>
          <w:szCs w:val="24"/>
        </w:rPr>
        <w:t xml:space="preserve">структурные элементы </w:t>
      </w:r>
    </w:p>
    <w:p w14:paraId="6B70778D" w14:textId="64CF3C31" w:rsidR="00EC29F2" w:rsidRDefault="005A6BEB" w:rsidP="005A6BE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адаптированной </w:t>
      </w:r>
      <w:r w:rsidRPr="005A6BEB">
        <w:rPr>
          <w:rFonts w:ascii="Times New Roman" w:hAnsi="Times New Roman" w:cs="Times New Roman"/>
          <w:bCs/>
          <w:sz w:val="24"/>
          <w:szCs w:val="24"/>
        </w:rPr>
        <w:t>дополнительной</w:t>
      </w:r>
      <w:r w:rsidR="00AD20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A6BEB">
        <w:rPr>
          <w:rFonts w:ascii="Times New Roman" w:hAnsi="Times New Roman" w:cs="Times New Roman"/>
          <w:bCs/>
          <w:sz w:val="24"/>
          <w:szCs w:val="24"/>
        </w:rPr>
        <w:t xml:space="preserve">общеобразовательной </w:t>
      </w:r>
      <w:r>
        <w:rPr>
          <w:rFonts w:ascii="Times New Roman" w:hAnsi="Times New Roman" w:cs="Times New Roman"/>
          <w:bCs/>
          <w:sz w:val="24"/>
          <w:szCs w:val="24"/>
        </w:rPr>
        <w:t>общеразвивающей программы</w:t>
      </w:r>
    </w:p>
    <w:p w14:paraId="7D451876" w14:textId="77777777" w:rsidR="00AD2065" w:rsidRDefault="00AD2065" w:rsidP="005A6BE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4A73E14" w14:textId="01E7926B" w:rsidR="00EC29F2" w:rsidRDefault="00EC29F2" w:rsidP="00EC2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9F2">
        <w:rPr>
          <w:rFonts w:ascii="Times New Roman" w:hAnsi="Times New Roman" w:cs="Times New Roman"/>
          <w:sz w:val="24"/>
          <w:szCs w:val="24"/>
        </w:rPr>
        <w:t>При организационной работе по проектированию, разработке и утверждению АДООП для детей с ОВЗ и детей-инвалидов учитываются возрастные и индивидуальные особенности ребенка, медицинские рекомендации, рекомендации психолого-медико-педагогической комиссии, запрос родителей, четко формулируются цели и задачи, обсуждается необходимость в дополнении или изменени</w:t>
      </w:r>
      <w:r>
        <w:rPr>
          <w:rFonts w:ascii="Times New Roman" w:hAnsi="Times New Roman" w:cs="Times New Roman"/>
          <w:sz w:val="24"/>
          <w:szCs w:val="24"/>
        </w:rPr>
        <w:t>и учебного плана, определяются</w:t>
      </w:r>
      <w:r w:rsidRPr="00EC29F2">
        <w:rPr>
          <w:rFonts w:ascii="Times New Roman" w:hAnsi="Times New Roman" w:cs="Times New Roman"/>
          <w:sz w:val="24"/>
          <w:szCs w:val="24"/>
        </w:rPr>
        <w:t xml:space="preserve"> формы получения образования, режим посещения занятий, как подгрупповых, так и индивидуальных, дополнительные виды психолого-педагогического сопровождения, промежуточные и итоговые результаты и т.д.</w:t>
      </w:r>
    </w:p>
    <w:p w14:paraId="2BE8C9DF" w14:textId="77777777" w:rsidR="00EC29F2" w:rsidRPr="00EC29F2" w:rsidRDefault="00EC29F2" w:rsidP="00EC29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6092"/>
      </w:tblGrid>
      <w:tr w:rsidR="00AA28F4" w:rsidRPr="00EC29F2" w14:paraId="7B0C5BA8" w14:textId="77777777" w:rsidTr="00EC29F2">
        <w:trPr>
          <w:jc w:val="center"/>
        </w:trPr>
        <w:tc>
          <w:tcPr>
            <w:tcW w:w="3256" w:type="dxa"/>
          </w:tcPr>
          <w:p w14:paraId="71EBD0F0" w14:textId="77777777" w:rsidR="00AA28F4" w:rsidRPr="00EC29F2" w:rsidRDefault="00AA28F4" w:rsidP="00EC29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9F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компонента программы</w:t>
            </w:r>
          </w:p>
        </w:tc>
        <w:tc>
          <w:tcPr>
            <w:tcW w:w="6092" w:type="dxa"/>
          </w:tcPr>
          <w:p w14:paraId="7EBB85E3" w14:textId="77777777" w:rsidR="00AA28F4" w:rsidRPr="00EC29F2" w:rsidRDefault="00AA28F4" w:rsidP="00EC29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9F2">
              <w:rPr>
                <w:rFonts w:ascii="Times New Roman" w:hAnsi="Times New Roman" w:cs="Times New Roman"/>
                <w:bCs/>
                <w:sz w:val="24"/>
                <w:szCs w:val="24"/>
              </w:rPr>
              <w:t>Вносимые изменения</w:t>
            </w:r>
          </w:p>
        </w:tc>
      </w:tr>
      <w:tr w:rsidR="00AA28F4" w:rsidRPr="00EC29F2" w14:paraId="455C0656" w14:textId="77777777" w:rsidTr="00546200">
        <w:trPr>
          <w:jc w:val="center"/>
        </w:trPr>
        <w:tc>
          <w:tcPr>
            <w:tcW w:w="9348" w:type="dxa"/>
            <w:gridSpan w:val="2"/>
          </w:tcPr>
          <w:p w14:paraId="6072B007" w14:textId="77777777" w:rsidR="00EC29F2" w:rsidRDefault="00EC29F2" w:rsidP="00EC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7F27B" w14:textId="77777777" w:rsidR="00AA28F4" w:rsidRPr="00EC29F2" w:rsidRDefault="00AA28F4" w:rsidP="00EC2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F2">
              <w:rPr>
                <w:rFonts w:ascii="Times New Roman" w:hAnsi="Times New Roman" w:cs="Times New Roman"/>
                <w:b/>
                <w:sz w:val="24"/>
                <w:szCs w:val="24"/>
              </w:rPr>
              <w:t>Раздел 1 программы «Комплекс основных характеристик образования»</w:t>
            </w:r>
          </w:p>
          <w:p w14:paraId="24254886" w14:textId="77777777" w:rsidR="00EC29F2" w:rsidRPr="00EC29F2" w:rsidRDefault="00EC29F2" w:rsidP="00EC29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28F4" w:rsidRPr="00EC29F2" w14:paraId="1D007A14" w14:textId="77777777" w:rsidTr="00EC29F2">
        <w:trPr>
          <w:jc w:val="center"/>
        </w:trPr>
        <w:tc>
          <w:tcPr>
            <w:tcW w:w="3256" w:type="dxa"/>
          </w:tcPr>
          <w:p w14:paraId="766BD9EB" w14:textId="77777777" w:rsidR="00AA28F4" w:rsidRPr="00EC29F2" w:rsidRDefault="00AA28F4" w:rsidP="00EC29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9F2">
              <w:rPr>
                <w:rFonts w:ascii="Times New Roman" w:hAnsi="Times New Roman" w:cs="Times New Roman"/>
                <w:sz w:val="24"/>
                <w:szCs w:val="24"/>
              </w:rPr>
              <w:t>Титульный лист</w:t>
            </w:r>
          </w:p>
        </w:tc>
        <w:tc>
          <w:tcPr>
            <w:tcW w:w="6092" w:type="dxa"/>
          </w:tcPr>
          <w:p w14:paraId="51737137" w14:textId="77777777" w:rsidR="00AA28F4" w:rsidRPr="00EC29F2" w:rsidRDefault="00162806" w:rsidP="00EC29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9F2">
              <w:rPr>
                <w:rFonts w:ascii="Times New Roman" w:hAnsi="Times New Roman" w:cs="Times New Roman"/>
                <w:bCs/>
                <w:sz w:val="24"/>
                <w:szCs w:val="24"/>
              </w:rPr>
              <w:t>Указать форму реализации</w:t>
            </w:r>
          </w:p>
          <w:p w14:paraId="1F8A703C" w14:textId="1FD8EFC2" w:rsidR="00EC29F2" w:rsidRPr="00EC29F2" w:rsidRDefault="00EC29F2" w:rsidP="00EC29F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C29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Адаптированная дополнительная общеобразовательная общеразвивающая программа</w:t>
            </w:r>
          </w:p>
        </w:tc>
      </w:tr>
      <w:tr w:rsidR="00AA28F4" w:rsidRPr="00EC29F2" w14:paraId="693684A4" w14:textId="77777777" w:rsidTr="00546200">
        <w:trPr>
          <w:jc w:val="center"/>
        </w:trPr>
        <w:tc>
          <w:tcPr>
            <w:tcW w:w="9348" w:type="dxa"/>
            <w:gridSpan w:val="2"/>
          </w:tcPr>
          <w:p w14:paraId="397E2EC7" w14:textId="77777777" w:rsidR="00EC29F2" w:rsidRDefault="00EC29F2" w:rsidP="00EC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556D2" w14:textId="77777777" w:rsidR="00AA28F4" w:rsidRDefault="00AA28F4" w:rsidP="00EC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9F2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записка.</w:t>
            </w:r>
          </w:p>
          <w:p w14:paraId="3658014C" w14:textId="77777777" w:rsidR="00EC29F2" w:rsidRPr="00EC29F2" w:rsidRDefault="00EC29F2" w:rsidP="00EC29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29F2" w:rsidRPr="00EC29F2" w14:paraId="1BD4BE59" w14:textId="77777777" w:rsidTr="00EC29F2">
        <w:trPr>
          <w:jc w:val="center"/>
        </w:trPr>
        <w:tc>
          <w:tcPr>
            <w:tcW w:w="3256" w:type="dxa"/>
          </w:tcPr>
          <w:p w14:paraId="70B7512C" w14:textId="4B971713" w:rsidR="00EC29F2" w:rsidRPr="00EC29F2" w:rsidRDefault="00EC29F2" w:rsidP="00EC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НПБ</w:t>
            </w:r>
          </w:p>
        </w:tc>
        <w:tc>
          <w:tcPr>
            <w:tcW w:w="6092" w:type="dxa"/>
          </w:tcPr>
          <w:p w14:paraId="47DA2AD0" w14:textId="4D88BC1E" w:rsidR="00EC29F2" w:rsidRPr="00EC29F2" w:rsidRDefault="00EC29F2" w:rsidP="00EC29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9F2">
              <w:rPr>
                <w:rFonts w:ascii="Times New Roman" w:hAnsi="Times New Roman" w:cs="Times New Roman"/>
                <w:bCs/>
                <w:sz w:val="24"/>
                <w:szCs w:val="24"/>
              </w:rPr>
              <w:t>− Федеральный закон от 29 декабря 2012 г. № 273-ФЗ «Об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29F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образовании в Российской Федерации»;</w:t>
            </w:r>
          </w:p>
          <w:p w14:paraId="17A93F9D" w14:textId="77777777" w:rsidR="00EC29F2" w:rsidRPr="00EC29F2" w:rsidRDefault="00EC29F2" w:rsidP="00EC29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9F2">
              <w:rPr>
                <w:rFonts w:ascii="Times New Roman" w:hAnsi="Times New Roman" w:cs="Times New Roman"/>
                <w:bCs/>
                <w:sz w:val="24"/>
                <w:szCs w:val="24"/>
              </w:rPr>
              <w:t>− Стратегия развития воспитания в Российской Федерации на период</w:t>
            </w:r>
          </w:p>
          <w:p w14:paraId="5FB2A31D" w14:textId="3C39B2D6" w:rsidR="00EC29F2" w:rsidRPr="00EC29F2" w:rsidRDefault="00EC29F2" w:rsidP="00EC29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9F2">
              <w:rPr>
                <w:rFonts w:ascii="Times New Roman" w:hAnsi="Times New Roman" w:cs="Times New Roman"/>
                <w:bCs/>
                <w:sz w:val="24"/>
                <w:szCs w:val="24"/>
              </w:rPr>
              <w:t>до 2025 года (утверждена распоряжением Правительства Российской</w:t>
            </w:r>
            <w:r w:rsidR="00573E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29F2">
              <w:rPr>
                <w:rFonts w:ascii="Times New Roman" w:hAnsi="Times New Roman" w:cs="Times New Roman"/>
                <w:bCs/>
                <w:sz w:val="24"/>
                <w:szCs w:val="24"/>
              </w:rPr>
              <w:t>Федерации от 29 мая 2015 г. № 996-р);</w:t>
            </w:r>
          </w:p>
          <w:p w14:paraId="244A8C6A" w14:textId="1B2F1284" w:rsidR="00EC29F2" w:rsidRPr="00EC29F2" w:rsidRDefault="00EC29F2" w:rsidP="00EC29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9F2">
              <w:rPr>
                <w:rFonts w:ascii="Times New Roman" w:hAnsi="Times New Roman" w:cs="Times New Roman"/>
                <w:bCs/>
                <w:sz w:val="24"/>
                <w:szCs w:val="24"/>
              </w:rPr>
              <w:t>− Концепция развития дополнительного образования детей до 2030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29F2">
              <w:rPr>
                <w:rFonts w:ascii="Times New Roman" w:hAnsi="Times New Roman" w:cs="Times New Roman"/>
                <w:bCs/>
                <w:sz w:val="24"/>
                <w:szCs w:val="24"/>
              </w:rPr>
              <w:t>года, утвержденная распоряжением Правительства Российской Федерации от</w:t>
            </w:r>
          </w:p>
          <w:p w14:paraId="5AF98517" w14:textId="77777777" w:rsidR="00EC29F2" w:rsidRPr="00EC29F2" w:rsidRDefault="00EC29F2" w:rsidP="00EC29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9F2">
              <w:rPr>
                <w:rFonts w:ascii="Times New Roman" w:hAnsi="Times New Roman" w:cs="Times New Roman"/>
                <w:bCs/>
                <w:sz w:val="24"/>
                <w:szCs w:val="24"/>
              </w:rPr>
              <w:t>31 марта 2022 г. № 678-р;</w:t>
            </w:r>
          </w:p>
          <w:p w14:paraId="09D1393B" w14:textId="0822E6A4" w:rsidR="00EC29F2" w:rsidRPr="00EC29F2" w:rsidRDefault="00EC29F2" w:rsidP="00EC29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9F2">
              <w:rPr>
                <w:rFonts w:ascii="Times New Roman" w:hAnsi="Times New Roman" w:cs="Times New Roman"/>
                <w:bCs/>
                <w:sz w:val="24"/>
                <w:szCs w:val="24"/>
              </w:rPr>
              <w:t>− Порядок организации и осуществления образовательной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29F2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 по дополнительным общеобразовательным программам,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29F2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утвержденный приказом Минпросвещения России от 27 июля 2022 г. № 629;</w:t>
            </w:r>
          </w:p>
          <w:p w14:paraId="5C63513D" w14:textId="72B83142" w:rsidR="00EC29F2" w:rsidRPr="00EC29F2" w:rsidRDefault="00EC29F2" w:rsidP="00EC29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9F2">
              <w:rPr>
                <w:rFonts w:ascii="Times New Roman" w:hAnsi="Times New Roman" w:cs="Times New Roman"/>
                <w:bCs/>
                <w:sz w:val="24"/>
                <w:szCs w:val="24"/>
              </w:rPr>
              <w:t>− Целевая модель развития региональных систем дополнительного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29F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 детей, утвержденная приказом Минпросвещения России от 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29F2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сентября 2019 г. № 467;</w:t>
            </w:r>
          </w:p>
          <w:p w14:paraId="063CFA5C" w14:textId="74C611F0" w:rsidR="00EC29F2" w:rsidRPr="00EC29F2" w:rsidRDefault="00EC29F2" w:rsidP="00EC29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9F2">
              <w:rPr>
                <w:rFonts w:ascii="Times New Roman" w:hAnsi="Times New Roman" w:cs="Times New Roman"/>
                <w:bCs/>
                <w:sz w:val="24"/>
                <w:szCs w:val="24"/>
              </w:rPr>
              <w:t>− Письмо Минпросвещения России от 1 августа 2019 г. № ТС-1780/07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29F2">
              <w:rPr>
                <w:rFonts w:ascii="Times New Roman" w:hAnsi="Times New Roman" w:cs="Times New Roman"/>
                <w:bCs/>
                <w:sz w:val="24"/>
                <w:szCs w:val="24"/>
              </w:rPr>
              <w:t>«О направлении эффективных моделей дополнительного образования для</w:t>
            </w:r>
          </w:p>
          <w:p w14:paraId="1662653E" w14:textId="77777777" w:rsidR="00EC29F2" w:rsidRDefault="00EC29F2" w:rsidP="00EC29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9F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 с ОВЗ».</w:t>
            </w:r>
          </w:p>
          <w:p w14:paraId="38A6D879" w14:textId="77777777" w:rsidR="00573EE3" w:rsidRDefault="00573EE3" w:rsidP="00EC29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EE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- Письмо Минобрнауки России от 29.03.2016 N ВК-641/09 "О направлении методических рекомендаций" (вместе с "Методическими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</w:t>
            </w:r>
            <w:r w:rsidRPr="00573EE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lastRenderedPageBreak/>
              <w:t>ограниченными возможностями здоровья, включая детей-инвалидов, с учетом их особых образовательных потребностей")</w:t>
            </w:r>
          </w:p>
          <w:p w14:paraId="4E2F5BF5" w14:textId="441EFA3E" w:rsidR="00573EE3" w:rsidRDefault="00573EE3" w:rsidP="00EC29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</w:t>
            </w:r>
            <w:r w:rsidRPr="00573EE3">
              <w:rPr>
                <w:rFonts w:ascii="Times New Roman" w:hAnsi="Times New Roman" w:cs="Times New Roman"/>
                <w:bCs/>
                <w:sz w:val="24"/>
                <w:szCs w:val="24"/>
              </w:rPr>
              <w:t>оответствующи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 локальные акты ОУ</w:t>
            </w:r>
          </w:p>
          <w:p w14:paraId="43B1ECC3" w14:textId="2A5BA371" w:rsidR="00573EE3" w:rsidRPr="00EC29F2" w:rsidRDefault="00573EE3" w:rsidP="00EC29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Д</w:t>
            </w:r>
            <w:r w:rsidRPr="00573EE3">
              <w:rPr>
                <w:rFonts w:ascii="Times New Roman" w:hAnsi="Times New Roman" w:cs="Times New Roman"/>
                <w:bCs/>
                <w:sz w:val="24"/>
                <w:szCs w:val="24"/>
              </w:rPr>
              <w:t>оговор с родителями ребенка с ОВЗ, в котором будут фиксированы как права, так и обязанности всех субъектов инклюзивного пространства, предусмотрены правовые механизмы изменения образовательного маршрута в соответствии с особенностями и возможностями ребенка, в том числе новыми, возникающими в процессе образования.</w:t>
            </w:r>
          </w:p>
        </w:tc>
      </w:tr>
      <w:tr w:rsidR="00AA28F4" w:rsidRPr="00EC29F2" w14:paraId="14FB4EA3" w14:textId="77777777" w:rsidTr="00EC29F2">
        <w:trPr>
          <w:jc w:val="center"/>
        </w:trPr>
        <w:tc>
          <w:tcPr>
            <w:tcW w:w="3256" w:type="dxa"/>
          </w:tcPr>
          <w:p w14:paraId="109147BD" w14:textId="77777777" w:rsidR="00AA28F4" w:rsidRPr="00EC29F2" w:rsidRDefault="00AA28F4" w:rsidP="00EC29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Направленность и уровень программы</w:t>
            </w:r>
          </w:p>
        </w:tc>
        <w:tc>
          <w:tcPr>
            <w:tcW w:w="6092" w:type="dxa"/>
          </w:tcPr>
          <w:p w14:paraId="3079DDCD" w14:textId="35F76B2D" w:rsidR="00AA28F4" w:rsidRPr="00EC29F2" w:rsidRDefault="005630F6" w:rsidP="00EC29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 изменений</w:t>
            </w:r>
          </w:p>
          <w:p w14:paraId="252B9B8E" w14:textId="77777777" w:rsidR="00AA28F4" w:rsidRPr="00EC29F2" w:rsidRDefault="00AA28F4" w:rsidP="00EC29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28F4" w:rsidRPr="00EC29F2" w14:paraId="72CC0D3A" w14:textId="77777777" w:rsidTr="00EC29F2">
        <w:trPr>
          <w:jc w:val="center"/>
        </w:trPr>
        <w:tc>
          <w:tcPr>
            <w:tcW w:w="3256" w:type="dxa"/>
          </w:tcPr>
          <w:p w14:paraId="08047199" w14:textId="77777777" w:rsidR="00AA28F4" w:rsidRPr="00EC29F2" w:rsidRDefault="00AA28F4" w:rsidP="00EC29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9F2">
              <w:rPr>
                <w:rFonts w:ascii="Times New Roman" w:hAnsi="Times New Roman" w:cs="Times New Roman"/>
                <w:sz w:val="24"/>
                <w:szCs w:val="24"/>
              </w:rPr>
              <w:t>Актуальность, новизна, педагогическая целесообразность.</w:t>
            </w:r>
          </w:p>
        </w:tc>
        <w:tc>
          <w:tcPr>
            <w:tcW w:w="6092" w:type="dxa"/>
          </w:tcPr>
          <w:p w14:paraId="2D86BEC5" w14:textId="1B915E31" w:rsidR="00AA28F4" w:rsidRPr="00EC29F2" w:rsidRDefault="00FA2E71" w:rsidP="00EC29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соответствии с нозологией</w:t>
            </w:r>
          </w:p>
          <w:p w14:paraId="7BA1371B" w14:textId="77777777" w:rsidR="00AA28F4" w:rsidRPr="00EC29F2" w:rsidRDefault="00AA28F4" w:rsidP="005A6B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28F4" w:rsidRPr="00EC29F2" w14:paraId="2F28D18B" w14:textId="77777777" w:rsidTr="00EC29F2">
        <w:trPr>
          <w:jc w:val="center"/>
        </w:trPr>
        <w:tc>
          <w:tcPr>
            <w:tcW w:w="3256" w:type="dxa"/>
          </w:tcPr>
          <w:p w14:paraId="1924652E" w14:textId="77777777" w:rsidR="00AA28F4" w:rsidRPr="00EC29F2" w:rsidRDefault="00AA28F4" w:rsidP="00EC29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9F2">
              <w:rPr>
                <w:rFonts w:ascii="Times New Roman" w:hAnsi="Times New Roman" w:cs="Times New Roman"/>
                <w:sz w:val="24"/>
                <w:szCs w:val="24"/>
              </w:rPr>
              <w:t>Отличительные особенности программы.</w:t>
            </w:r>
          </w:p>
        </w:tc>
        <w:tc>
          <w:tcPr>
            <w:tcW w:w="6092" w:type="dxa"/>
          </w:tcPr>
          <w:p w14:paraId="349D1B12" w14:textId="0DDC4E5D" w:rsidR="00AA28F4" w:rsidRPr="00EC29F2" w:rsidRDefault="005A6BEB" w:rsidP="00EC29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BEB">
              <w:rPr>
                <w:rFonts w:ascii="Times New Roman" w:hAnsi="Times New Roman" w:cs="Times New Roman"/>
                <w:bCs/>
                <w:sz w:val="24"/>
                <w:szCs w:val="24"/>
              </w:rPr>
              <w:t>Без изменений</w:t>
            </w:r>
          </w:p>
          <w:p w14:paraId="0A2456F6" w14:textId="77777777" w:rsidR="00AA28F4" w:rsidRPr="00EC29F2" w:rsidRDefault="00AA28F4" w:rsidP="00EC29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28F4" w:rsidRPr="00EC29F2" w14:paraId="5401C0E6" w14:textId="77777777" w:rsidTr="00EC29F2">
        <w:trPr>
          <w:jc w:val="center"/>
        </w:trPr>
        <w:tc>
          <w:tcPr>
            <w:tcW w:w="3256" w:type="dxa"/>
          </w:tcPr>
          <w:p w14:paraId="4BFB817C" w14:textId="5BB5D480" w:rsidR="00AA28F4" w:rsidRPr="00EC29F2" w:rsidRDefault="00722106" w:rsidP="00EC29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Адресат программы</w:t>
            </w:r>
          </w:p>
        </w:tc>
        <w:tc>
          <w:tcPr>
            <w:tcW w:w="6092" w:type="dxa"/>
          </w:tcPr>
          <w:p w14:paraId="3B48E3CC" w14:textId="72FA55FF" w:rsidR="00722106" w:rsidRPr="00722106" w:rsidRDefault="00722106" w:rsidP="00722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106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Особенностью содержания АДООП</w:t>
            </w:r>
            <w:r w:rsidR="00573E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2106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 является наличие в их структуре раздела,</w:t>
            </w:r>
            <w:r w:rsidR="00573E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2106">
              <w:rPr>
                <w:rFonts w:ascii="Times New Roman" w:hAnsi="Times New Roman" w:cs="Times New Roman"/>
                <w:bCs/>
                <w:sz w:val="24"/>
                <w:szCs w:val="24"/>
              </w:rPr>
              <w:t>отражающего психолого-педагогические особенности</w:t>
            </w:r>
            <w:r w:rsidR="00573E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A2E71">
              <w:rPr>
                <w:rFonts w:ascii="Times New Roman" w:hAnsi="Times New Roman" w:cs="Times New Roman"/>
                <w:bCs/>
                <w:sz w:val="24"/>
                <w:szCs w:val="24"/>
              </w:rPr>
              <w:t>уча</w:t>
            </w:r>
            <w:r w:rsidRPr="007221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щихся с </w:t>
            </w:r>
            <w:r w:rsidR="00FA2E71">
              <w:rPr>
                <w:rFonts w:ascii="Times New Roman" w:hAnsi="Times New Roman" w:cs="Times New Roman"/>
                <w:bCs/>
                <w:sz w:val="24"/>
                <w:szCs w:val="24"/>
              </w:rPr>
              <w:t>ОВЗ</w:t>
            </w:r>
            <w:r w:rsidRPr="00722106">
              <w:rPr>
                <w:rFonts w:ascii="Times New Roman" w:hAnsi="Times New Roman" w:cs="Times New Roman"/>
                <w:bCs/>
                <w:sz w:val="24"/>
                <w:szCs w:val="24"/>
              </w:rPr>
              <w:t>. Даётся краткая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2106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особенностей категории детей, описывается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2106">
              <w:rPr>
                <w:rFonts w:ascii="Times New Roman" w:hAnsi="Times New Roman" w:cs="Times New Roman"/>
                <w:bCs/>
                <w:sz w:val="24"/>
                <w:szCs w:val="24"/>
              </w:rPr>
              <w:t>примерный портрет учащегося, для которого будет актуальным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21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обучение по программе, в </w:t>
            </w:r>
            <w:proofErr w:type="spellStart"/>
            <w:r w:rsidRPr="00722106">
              <w:rPr>
                <w:rFonts w:ascii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722106">
              <w:rPr>
                <w:rFonts w:ascii="Times New Roman" w:hAnsi="Times New Roman" w:cs="Times New Roman"/>
                <w:bCs/>
                <w:sz w:val="24"/>
                <w:szCs w:val="24"/>
              </w:rPr>
              <w:t>.:</w:t>
            </w:r>
          </w:p>
          <w:p w14:paraId="7657D4C9" w14:textId="77777777" w:rsidR="00722106" w:rsidRPr="00722106" w:rsidRDefault="00722106" w:rsidP="00722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106">
              <w:rPr>
                <w:rFonts w:ascii="Times New Roman" w:hAnsi="Times New Roman" w:cs="Times New Roman"/>
                <w:bCs/>
                <w:sz w:val="24"/>
                <w:szCs w:val="24"/>
              </w:rPr>
              <w:t>• пол, возраст детей, участвующих в освоении программы;</w:t>
            </w:r>
          </w:p>
          <w:p w14:paraId="228B0E65" w14:textId="77777777" w:rsidR="00722106" w:rsidRPr="00722106" w:rsidRDefault="00722106" w:rsidP="00722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106">
              <w:rPr>
                <w:rFonts w:ascii="Times New Roman" w:hAnsi="Times New Roman" w:cs="Times New Roman"/>
                <w:bCs/>
                <w:sz w:val="24"/>
                <w:szCs w:val="24"/>
              </w:rPr>
              <w:t>• степень сформированности интересов и мотивации;</w:t>
            </w:r>
          </w:p>
          <w:p w14:paraId="4BB3F768" w14:textId="77777777" w:rsidR="00722106" w:rsidRPr="00722106" w:rsidRDefault="00722106" w:rsidP="00722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106">
              <w:rPr>
                <w:rFonts w:ascii="Times New Roman" w:hAnsi="Times New Roman" w:cs="Times New Roman"/>
                <w:bCs/>
                <w:sz w:val="24"/>
                <w:szCs w:val="24"/>
              </w:rPr>
              <w:t>• наличие базовых знаний по определенным предметам;</w:t>
            </w:r>
          </w:p>
          <w:p w14:paraId="52272BE5" w14:textId="77777777" w:rsidR="00722106" w:rsidRPr="00722106" w:rsidRDefault="00722106" w:rsidP="00722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106">
              <w:rPr>
                <w:rFonts w:ascii="Times New Roman" w:hAnsi="Times New Roman" w:cs="Times New Roman"/>
                <w:bCs/>
                <w:sz w:val="24"/>
                <w:szCs w:val="24"/>
              </w:rPr>
              <w:t>• наличие специальных способностей в данной предметной области;</w:t>
            </w:r>
          </w:p>
          <w:p w14:paraId="43CBC53C" w14:textId="77777777" w:rsidR="00722106" w:rsidRPr="00722106" w:rsidRDefault="00722106" w:rsidP="00722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106">
              <w:rPr>
                <w:rFonts w:ascii="Times New Roman" w:hAnsi="Times New Roman" w:cs="Times New Roman"/>
                <w:bCs/>
                <w:sz w:val="24"/>
                <w:szCs w:val="24"/>
              </w:rPr>
              <w:t>• наличие определенной физической и практической подготовки по</w:t>
            </w:r>
          </w:p>
          <w:p w14:paraId="7B5A6EDA" w14:textId="77777777" w:rsidR="00722106" w:rsidRPr="00722106" w:rsidRDefault="00722106" w:rsidP="00722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106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направлению программы;</w:t>
            </w:r>
          </w:p>
          <w:p w14:paraId="1B3B7B9C" w14:textId="17FEA577" w:rsidR="00AA28F4" w:rsidRPr="00EC29F2" w:rsidRDefault="00722106" w:rsidP="00722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106">
              <w:rPr>
                <w:rFonts w:ascii="Times New Roman" w:hAnsi="Times New Roman" w:cs="Times New Roman"/>
                <w:bCs/>
                <w:sz w:val="24"/>
                <w:szCs w:val="24"/>
              </w:rPr>
              <w:t>• физическое здоровье детей (наличие/отсутствие противопоказаний).</w:t>
            </w:r>
          </w:p>
        </w:tc>
      </w:tr>
      <w:tr w:rsidR="00AA28F4" w:rsidRPr="00EC29F2" w14:paraId="72DE24C6" w14:textId="77777777" w:rsidTr="00EC29F2">
        <w:trPr>
          <w:jc w:val="center"/>
        </w:trPr>
        <w:tc>
          <w:tcPr>
            <w:tcW w:w="3256" w:type="dxa"/>
          </w:tcPr>
          <w:p w14:paraId="625229DB" w14:textId="77777777" w:rsidR="00AA28F4" w:rsidRPr="00EC29F2" w:rsidRDefault="00AA28F4" w:rsidP="00EC29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9F2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программы.</w:t>
            </w:r>
          </w:p>
        </w:tc>
        <w:tc>
          <w:tcPr>
            <w:tcW w:w="6092" w:type="dxa"/>
          </w:tcPr>
          <w:p w14:paraId="73F0AB07" w14:textId="60026F38" w:rsidR="00AA28F4" w:rsidRPr="00EC29F2" w:rsidRDefault="005630F6" w:rsidP="00FA2E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0F6">
              <w:rPr>
                <w:rFonts w:ascii="Times New Roman" w:hAnsi="Times New Roman" w:cs="Times New Roman"/>
                <w:bCs/>
                <w:sz w:val="24"/>
                <w:szCs w:val="24"/>
              </w:rPr>
              <w:t>Вариативность сроков реализации программы</w:t>
            </w:r>
            <w:r w:rsidR="00FA2E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соответствии с нозологией</w:t>
            </w:r>
          </w:p>
        </w:tc>
      </w:tr>
      <w:tr w:rsidR="00AA28F4" w:rsidRPr="00EC29F2" w14:paraId="52F4DF20" w14:textId="77777777" w:rsidTr="00EC29F2">
        <w:trPr>
          <w:jc w:val="center"/>
        </w:trPr>
        <w:tc>
          <w:tcPr>
            <w:tcW w:w="3256" w:type="dxa"/>
          </w:tcPr>
          <w:p w14:paraId="5F94FAF9" w14:textId="77777777" w:rsidR="00573EE3" w:rsidRDefault="00AA28F4" w:rsidP="0057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2">
              <w:rPr>
                <w:rFonts w:ascii="Times New Roman" w:hAnsi="Times New Roman" w:cs="Times New Roman"/>
                <w:sz w:val="24"/>
                <w:szCs w:val="24"/>
              </w:rPr>
              <w:t xml:space="preserve">Формы обучения </w:t>
            </w:r>
          </w:p>
          <w:p w14:paraId="4F35BC3C" w14:textId="12E24C45" w:rsidR="00AA28F4" w:rsidRPr="00EC29F2" w:rsidRDefault="00573EE3" w:rsidP="00573E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A28F4" w:rsidRPr="00EC29F2">
              <w:rPr>
                <w:rFonts w:ascii="Times New Roman" w:hAnsi="Times New Roman" w:cs="Times New Roman"/>
                <w:sz w:val="24"/>
                <w:szCs w:val="24"/>
              </w:rPr>
              <w:t>иды занятий (лекции, практические и семинарские занятия, лабораторные работы, пленэры, круглые столы, мастер-классы, др.</w:t>
            </w:r>
          </w:p>
        </w:tc>
        <w:tc>
          <w:tcPr>
            <w:tcW w:w="6092" w:type="dxa"/>
          </w:tcPr>
          <w:p w14:paraId="6FD7CC6B" w14:textId="77777777" w:rsidR="00AA28F4" w:rsidRDefault="00573EE3" w:rsidP="00EC29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 изменений</w:t>
            </w:r>
          </w:p>
          <w:p w14:paraId="5B8330D2" w14:textId="3EDE43B2" w:rsidR="00573EE3" w:rsidRPr="00EC29F2" w:rsidRDefault="00573EE3" w:rsidP="00EC29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28F4" w:rsidRPr="00EC29F2" w14:paraId="5AF8493E" w14:textId="77777777" w:rsidTr="00EC29F2">
        <w:trPr>
          <w:jc w:val="center"/>
        </w:trPr>
        <w:tc>
          <w:tcPr>
            <w:tcW w:w="3256" w:type="dxa"/>
          </w:tcPr>
          <w:p w14:paraId="1720AB9D" w14:textId="77777777" w:rsidR="00AA28F4" w:rsidRPr="00EC29F2" w:rsidRDefault="00AA28F4" w:rsidP="00EC29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9F2">
              <w:rPr>
                <w:rFonts w:ascii="Times New Roman" w:hAnsi="Times New Roman" w:cs="Times New Roman"/>
                <w:sz w:val="24"/>
                <w:szCs w:val="24"/>
              </w:rPr>
              <w:t>Режим занятий — периодичность и продолжительность занятий.</w:t>
            </w:r>
          </w:p>
        </w:tc>
        <w:tc>
          <w:tcPr>
            <w:tcW w:w="6092" w:type="dxa"/>
          </w:tcPr>
          <w:p w14:paraId="5B646978" w14:textId="1761A5DB" w:rsidR="00AA28F4" w:rsidRPr="00EC29F2" w:rsidRDefault="001F32CD" w:rsidP="00EC29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соответствии 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СанПинами</w:t>
            </w:r>
            <w:proofErr w:type="spellEnd"/>
          </w:p>
          <w:p w14:paraId="362F0CB7" w14:textId="77777777" w:rsidR="00AA28F4" w:rsidRPr="00EC29F2" w:rsidRDefault="00AA28F4" w:rsidP="00EC29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890E59" w14:textId="77777777" w:rsidR="00AA28F4" w:rsidRPr="00EC29F2" w:rsidRDefault="00AA28F4" w:rsidP="00EC29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28F4" w:rsidRPr="00EC29F2" w14:paraId="40B570C6" w14:textId="77777777" w:rsidTr="00EC29F2">
        <w:trPr>
          <w:jc w:val="center"/>
        </w:trPr>
        <w:tc>
          <w:tcPr>
            <w:tcW w:w="3256" w:type="dxa"/>
          </w:tcPr>
          <w:p w14:paraId="021EB25C" w14:textId="0ADBDC6B" w:rsidR="00AA28F4" w:rsidRPr="00EC29F2" w:rsidRDefault="00AA28F4" w:rsidP="00722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9F2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6092" w:type="dxa"/>
          </w:tcPr>
          <w:p w14:paraId="62786B33" w14:textId="4CDF147E" w:rsidR="00AA28F4" w:rsidRPr="00EC29F2" w:rsidRDefault="00722106" w:rsidP="00722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106">
              <w:rPr>
                <w:rFonts w:ascii="Times New Roman" w:hAnsi="Times New Roman" w:cs="Times New Roman"/>
                <w:bCs/>
                <w:sz w:val="24"/>
                <w:szCs w:val="24"/>
              </w:rPr>
              <w:t>При формировании ЦЕЛИ АДООП следует помнить, что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2106">
              <w:rPr>
                <w:rFonts w:ascii="Times New Roman" w:hAnsi="Times New Roman" w:cs="Times New Roman"/>
                <w:bCs/>
                <w:sz w:val="24"/>
                <w:szCs w:val="24"/>
              </w:rPr>
              <w:t>приоритетным является приобретение умений применять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2106">
              <w:rPr>
                <w:rFonts w:ascii="Times New Roman" w:hAnsi="Times New Roman" w:cs="Times New Roman"/>
                <w:bCs/>
                <w:sz w:val="24"/>
                <w:szCs w:val="24"/>
              </w:rPr>
              <w:t>знания, овладение определёнными способами социальных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2106">
              <w:rPr>
                <w:rFonts w:ascii="Times New Roman" w:hAnsi="Times New Roman" w:cs="Times New Roman"/>
                <w:bCs/>
                <w:sz w:val="24"/>
                <w:szCs w:val="24"/>
              </w:rPr>
              <w:t>и учебных действий.</w:t>
            </w:r>
          </w:p>
        </w:tc>
      </w:tr>
      <w:tr w:rsidR="00722106" w:rsidRPr="00EC29F2" w14:paraId="3981532B" w14:textId="77777777" w:rsidTr="00EC29F2">
        <w:trPr>
          <w:jc w:val="center"/>
        </w:trPr>
        <w:tc>
          <w:tcPr>
            <w:tcW w:w="3256" w:type="dxa"/>
          </w:tcPr>
          <w:p w14:paraId="16DC13BF" w14:textId="2F19C65E" w:rsidR="00722106" w:rsidRPr="00EC29F2" w:rsidRDefault="00722106" w:rsidP="00EC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10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2" w:type="dxa"/>
          </w:tcPr>
          <w:p w14:paraId="2521F9FF" w14:textId="77777777" w:rsidR="00722106" w:rsidRDefault="00722106" w:rsidP="00722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106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Постановка образовательных и коррекционных (реабилитационных) задач.</w:t>
            </w:r>
          </w:p>
          <w:p w14:paraId="3885C125" w14:textId="77777777" w:rsidR="00722106" w:rsidRPr="00722106" w:rsidRDefault="00722106" w:rsidP="00722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1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Задачи должны раскрывать логику к достижению</w:t>
            </w:r>
          </w:p>
          <w:p w14:paraId="7E4F8C3E" w14:textId="77777777" w:rsidR="00722106" w:rsidRPr="00722106" w:rsidRDefault="00722106" w:rsidP="00722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106">
              <w:rPr>
                <w:rFonts w:ascii="Times New Roman" w:hAnsi="Times New Roman" w:cs="Times New Roman"/>
                <w:bCs/>
                <w:sz w:val="24"/>
                <w:szCs w:val="24"/>
              </w:rPr>
              <w:t>цели. Сложность и объём задач АДООП должны быть</w:t>
            </w:r>
          </w:p>
          <w:p w14:paraId="4CC424A1" w14:textId="77777777" w:rsidR="00722106" w:rsidRPr="00722106" w:rsidRDefault="00722106" w:rsidP="00722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106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уменьшены и облегчены.</w:t>
            </w:r>
          </w:p>
          <w:p w14:paraId="1BBE02F1" w14:textId="77777777" w:rsidR="00722106" w:rsidRPr="00722106" w:rsidRDefault="00722106" w:rsidP="00722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106">
              <w:rPr>
                <w:rFonts w:ascii="Times New Roman" w:hAnsi="Times New Roman" w:cs="Times New Roman"/>
                <w:bCs/>
                <w:sz w:val="24"/>
                <w:szCs w:val="24"/>
              </w:rPr>
              <w:t>• Обучающие: что узнает, чем овладеет, чему научится;</w:t>
            </w:r>
          </w:p>
          <w:p w14:paraId="638391D8" w14:textId="77777777" w:rsidR="00722106" w:rsidRPr="00722106" w:rsidRDefault="00722106" w:rsidP="00722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106">
              <w:rPr>
                <w:rFonts w:ascii="Times New Roman" w:hAnsi="Times New Roman" w:cs="Times New Roman"/>
                <w:bCs/>
                <w:sz w:val="24"/>
                <w:szCs w:val="24"/>
              </w:rPr>
              <w:t>• Развивающие: какие качества, способности,</w:t>
            </w:r>
          </w:p>
          <w:p w14:paraId="497EF172" w14:textId="77777777" w:rsidR="00722106" w:rsidRPr="00722106" w:rsidRDefault="00722106" w:rsidP="00722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106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творческие возможности будут реализованы;</w:t>
            </w:r>
          </w:p>
          <w:p w14:paraId="2601846C" w14:textId="77777777" w:rsidR="00722106" w:rsidRPr="00722106" w:rsidRDefault="00722106" w:rsidP="00722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106">
              <w:rPr>
                <w:rFonts w:ascii="Times New Roman" w:hAnsi="Times New Roman" w:cs="Times New Roman"/>
                <w:bCs/>
                <w:sz w:val="24"/>
                <w:szCs w:val="24"/>
              </w:rPr>
              <w:t>• Воспитательные: какие ценностные ориентации,</w:t>
            </w:r>
          </w:p>
          <w:p w14:paraId="744C3F87" w14:textId="77777777" w:rsidR="00722106" w:rsidRDefault="00722106" w:rsidP="00722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106">
              <w:rPr>
                <w:rFonts w:ascii="Times New Roman" w:hAnsi="Times New Roman" w:cs="Times New Roman"/>
                <w:bCs/>
                <w:sz w:val="24"/>
                <w:szCs w:val="24"/>
              </w:rPr>
              <w:t>отношения, личностные качества будут сформированы.</w:t>
            </w:r>
          </w:p>
          <w:p w14:paraId="2C2E14E1" w14:textId="2F3F9A8D" w:rsidR="00A07975" w:rsidRDefault="001F32CD" w:rsidP="00722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Примеры:</w:t>
            </w:r>
          </w:p>
          <w:p w14:paraId="241B0EAD" w14:textId="664337D8" w:rsidR="00A07975" w:rsidRPr="00A07975" w:rsidRDefault="00A07975" w:rsidP="00A079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975">
              <w:rPr>
                <w:rFonts w:ascii="Times New Roman" w:hAnsi="Times New Roman" w:cs="Times New Roman"/>
                <w:bCs/>
                <w:sz w:val="24"/>
                <w:szCs w:val="24"/>
              </w:rPr>
              <w:t>Самооценка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7975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7975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</w:t>
            </w:r>
          </w:p>
          <w:p w14:paraId="3D0EC383" w14:textId="77777777" w:rsidR="00A07975" w:rsidRPr="00A07975" w:rsidRDefault="00A07975" w:rsidP="00A079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975">
              <w:rPr>
                <w:rFonts w:ascii="Times New Roman" w:hAnsi="Times New Roman" w:cs="Times New Roman"/>
                <w:bCs/>
                <w:sz w:val="24"/>
                <w:szCs w:val="24"/>
              </w:rPr>
              <w:t>Адекватное представление о социальных</w:t>
            </w:r>
          </w:p>
          <w:p w14:paraId="7A6F490F" w14:textId="77777777" w:rsidR="00A07975" w:rsidRPr="00A07975" w:rsidRDefault="00A07975" w:rsidP="00A079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975">
              <w:rPr>
                <w:rFonts w:ascii="Times New Roman" w:hAnsi="Times New Roman" w:cs="Times New Roman"/>
                <w:bCs/>
                <w:sz w:val="24"/>
                <w:szCs w:val="24"/>
              </w:rPr>
              <w:t>ограничениях и их преодолении</w:t>
            </w:r>
          </w:p>
          <w:p w14:paraId="2F297E46" w14:textId="5317AC29" w:rsidR="00A07975" w:rsidRPr="00A07975" w:rsidRDefault="00A07975" w:rsidP="00A079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975">
              <w:rPr>
                <w:rFonts w:ascii="Times New Roman" w:hAnsi="Times New Roman" w:cs="Times New Roman"/>
                <w:bCs/>
                <w:sz w:val="24"/>
                <w:szCs w:val="24"/>
              </w:rPr>
              <w:t>Концентрация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7975">
              <w:rPr>
                <w:rFonts w:ascii="Times New Roman" w:hAnsi="Times New Roman" w:cs="Times New Roman"/>
                <w:bCs/>
                <w:sz w:val="24"/>
                <w:szCs w:val="24"/>
              </w:rPr>
              <w:t>распределение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7975">
              <w:rPr>
                <w:rFonts w:ascii="Times New Roman" w:hAnsi="Times New Roman" w:cs="Times New Roman"/>
                <w:bCs/>
                <w:sz w:val="24"/>
                <w:szCs w:val="24"/>
              </w:rPr>
              <w:t>внимания</w:t>
            </w:r>
          </w:p>
          <w:p w14:paraId="1515B1BE" w14:textId="51746C04" w:rsidR="00A07975" w:rsidRPr="00A07975" w:rsidRDefault="00A07975" w:rsidP="00A079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975">
              <w:rPr>
                <w:rFonts w:ascii="Times New Roman" w:hAnsi="Times New Roman" w:cs="Times New Roman"/>
                <w:bCs/>
                <w:sz w:val="24"/>
                <w:szCs w:val="24"/>
              </w:rPr>
              <w:t>Общение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7975">
              <w:rPr>
                <w:rFonts w:ascii="Times New Roman" w:hAnsi="Times New Roman" w:cs="Times New Roman"/>
                <w:bCs/>
                <w:sz w:val="24"/>
                <w:szCs w:val="24"/>
              </w:rPr>
              <w:t>посторонними людьми</w:t>
            </w:r>
          </w:p>
          <w:p w14:paraId="7C50790C" w14:textId="77777777" w:rsidR="00A07975" w:rsidRPr="00A07975" w:rsidRDefault="00A07975" w:rsidP="00A079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975">
              <w:rPr>
                <w:rFonts w:ascii="Times New Roman" w:hAnsi="Times New Roman" w:cs="Times New Roman"/>
                <w:bCs/>
                <w:sz w:val="24"/>
                <w:szCs w:val="24"/>
              </w:rPr>
              <w:t>Общая моторика, коррекция нарушений в</w:t>
            </w:r>
          </w:p>
          <w:p w14:paraId="3640B5F3" w14:textId="77777777" w:rsidR="00A07975" w:rsidRPr="00A07975" w:rsidRDefault="00A07975" w:rsidP="00A079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975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развитии мелкой моторики</w:t>
            </w:r>
          </w:p>
          <w:p w14:paraId="7EE3D8DF" w14:textId="029622F5" w:rsidR="00A07975" w:rsidRDefault="00A07975" w:rsidP="00A079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975">
              <w:rPr>
                <w:rFonts w:ascii="Times New Roman" w:hAnsi="Times New Roman" w:cs="Times New Roman"/>
                <w:bCs/>
                <w:sz w:val="24"/>
                <w:szCs w:val="24"/>
              </w:rPr>
              <w:t>Объём и устойчивость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7975">
              <w:rPr>
                <w:rFonts w:ascii="Times New Roman" w:hAnsi="Times New Roman" w:cs="Times New Roman"/>
                <w:bCs/>
                <w:sz w:val="24"/>
                <w:szCs w:val="24"/>
              </w:rPr>
              <w:t>памяти</w:t>
            </w:r>
            <w:r w:rsidRPr="00A07975">
              <w:rPr>
                <w:rFonts w:ascii="Times New Roman" w:hAnsi="Times New Roman" w:cs="Times New Roman"/>
                <w:bCs/>
                <w:sz w:val="24"/>
                <w:szCs w:val="24"/>
              </w:rPr>
              <w:cr/>
            </w:r>
            <w:r>
              <w:t xml:space="preserve"> </w:t>
            </w:r>
            <w:r w:rsidRPr="00A07975">
              <w:rPr>
                <w:rFonts w:ascii="Times New Roman" w:hAnsi="Times New Roman" w:cs="Times New Roman"/>
                <w:bCs/>
                <w:sz w:val="24"/>
                <w:szCs w:val="24"/>
              </w:rPr>
              <w:t>Речевые/неречевые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7975">
              <w:rPr>
                <w:rFonts w:ascii="Times New Roman" w:hAnsi="Times New Roman" w:cs="Times New Roman"/>
                <w:bCs/>
                <w:sz w:val="24"/>
                <w:szCs w:val="24"/>
              </w:rPr>
              <w:t>психические функции</w:t>
            </w:r>
          </w:p>
          <w:p w14:paraId="13EE56B6" w14:textId="2341ED31" w:rsidR="00A07975" w:rsidRPr="00722106" w:rsidRDefault="00A07975" w:rsidP="00722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28F4" w:rsidRPr="00EC29F2" w14:paraId="1A88635D" w14:textId="77777777" w:rsidTr="00546200">
        <w:trPr>
          <w:jc w:val="center"/>
        </w:trPr>
        <w:tc>
          <w:tcPr>
            <w:tcW w:w="9348" w:type="dxa"/>
            <w:gridSpan w:val="2"/>
          </w:tcPr>
          <w:p w14:paraId="0BB42F54" w14:textId="77777777" w:rsidR="00AA28F4" w:rsidRPr="00EC29F2" w:rsidRDefault="00AA28F4" w:rsidP="005630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программы:</w:t>
            </w:r>
          </w:p>
        </w:tc>
      </w:tr>
      <w:tr w:rsidR="00AA28F4" w:rsidRPr="00EC29F2" w14:paraId="092E1DF3" w14:textId="77777777" w:rsidTr="00EC29F2">
        <w:trPr>
          <w:jc w:val="center"/>
        </w:trPr>
        <w:tc>
          <w:tcPr>
            <w:tcW w:w="3256" w:type="dxa"/>
          </w:tcPr>
          <w:p w14:paraId="7D58A2F3" w14:textId="57B6FD88" w:rsidR="00AA28F4" w:rsidRPr="00EC29F2" w:rsidRDefault="00AA28F4" w:rsidP="005A6B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9F2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план – </w:t>
            </w:r>
          </w:p>
        </w:tc>
        <w:tc>
          <w:tcPr>
            <w:tcW w:w="6092" w:type="dxa"/>
          </w:tcPr>
          <w:p w14:paraId="4C703F02" w14:textId="0CA97B4F" w:rsidR="00AA28F4" w:rsidRPr="00EC29F2" w:rsidRDefault="00FA2E71" w:rsidP="00EC29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 изменений</w:t>
            </w:r>
          </w:p>
        </w:tc>
      </w:tr>
      <w:tr w:rsidR="00AA28F4" w:rsidRPr="00EC29F2" w14:paraId="2B24EA96" w14:textId="77777777" w:rsidTr="00EC29F2">
        <w:trPr>
          <w:jc w:val="center"/>
        </w:trPr>
        <w:tc>
          <w:tcPr>
            <w:tcW w:w="3256" w:type="dxa"/>
          </w:tcPr>
          <w:p w14:paraId="493FAE2C" w14:textId="1A71BF6E" w:rsidR="00AA28F4" w:rsidRPr="00EC29F2" w:rsidRDefault="00AA28F4" w:rsidP="005630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9F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учебно-тематического плана </w:t>
            </w:r>
          </w:p>
        </w:tc>
        <w:tc>
          <w:tcPr>
            <w:tcW w:w="6092" w:type="dxa"/>
          </w:tcPr>
          <w:p w14:paraId="4A602842" w14:textId="672DCB98" w:rsidR="005630F6" w:rsidRDefault="005630F6" w:rsidP="00EC29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0F6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Особенность подачи материала программы</w:t>
            </w:r>
          </w:p>
          <w:p w14:paraId="2B099EFC" w14:textId="354CCBD2" w:rsidR="005630F6" w:rsidRPr="00EC29F2" w:rsidRDefault="005630F6" w:rsidP="00EC29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0F6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определенного вида деятельности ребенка с ОВЗ с учетом его особых образовательных потребностей.</w:t>
            </w:r>
          </w:p>
        </w:tc>
      </w:tr>
      <w:tr w:rsidR="00291BB7" w:rsidRPr="00EC29F2" w14:paraId="304E9D25" w14:textId="77777777" w:rsidTr="00EC29F2">
        <w:trPr>
          <w:jc w:val="center"/>
        </w:trPr>
        <w:tc>
          <w:tcPr>
            <w:tcW w:w="3256" w:type="dxa"/>
          </w:tcPr>
          <w:p w14:paraId="52414BB7" w14:textId="47C086E9" w:rsidR="00291BB7" w:rsidRPr="00EC29F2" w:rsidRDefault="00291BB7" w:rsidP="00EC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2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результаты.</w:t>
            </w:r>
          </w:p>
        </w:tc>
        <w:tc>
          <w:tcPr>
            <w:tcW w:w="6092" w:type="dxa"/>
          </w:tcPr>
          <w:p w14:paraId="2E027BA8" w14:textId="3974B3A4" w:rsidR="00291BB7" w:rsidRPr="00EC29F2" w:rsidRDefault="001F32CD" w:rsidP="001F32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соответствии с задачами</w:t>
            </w:r>
          </w:p>
        </w:tc>
      </w:tr>
      <w:tr w:rsidR="00AA28F4" w:rsidRPr="00EC29F2" w14:paraId="6A3662CB" w14:textId="77777777" w:rsidTr="00546200">
        <w:trPr>
          <w:jc w:val="center"/>
        </w:trPr>
        <w:tc>
          <w:tcPr>
            <w:tcW w:w="9348" w:type="dxa"/>
            <w:gridSpan w:val="2"/>
          </w:tcPr>
          <w:p w14:paraId="42484972" w14:textId="77777777" w:rsidR="00AA28F4" w:rsidRPr="00EC29F2" w:rsidRDefault="00AA28F4" w:rsidP="005A6B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9F2">
              <w:rPr>
                <w:rFonts w:ascii="Times New Roman" w:hAnsi="Times New Roman" w:cs="Times New Roman"/>
                <w:sz w:val="24"/>
                <w:szCs w:val="24"/>
              </w:rPr>
              <w:t>Раздел 2. Комплекс организационно-педагогических условий.</w:t>
            </w:r>
          </w:p>
        </w:tc>
      </w:tr>
      <w:tr w:rsidR="00AA28F4" w:rsidRPr="00EC29F2" w14:paraId="512E49A0" w14:textId="77777777" w:rsidTr="00EC29F2">
        <w:trPr>
          <w:jc w:val="center"/>
        </w:trPr>
        <w:tc>
          <w:tcPr>
            <w:tcW w:w="3256" w:type="dxa"/>
          </w:tcPr>
          <w:p w14:paraId="4378F16B" w14:textId="32A59898" w:rsidR="00AA28F4" w:rsidRPr="00EC29F2" w:rsidRDefault="005A6BEB" w:rsidP="005A6B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6092" w:type="dxa"/>
          </w:tcPr>
          <w:p w14:paraId="11D27063" w14:textId="77777777" w:rsidR="00AA28F4" w:rsidRPr="00EC29F2" w:rsidRDefault="00AA28F4" w:rsidP="00EC29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28F4" w:rsidRPr="00EC29F2" w14:paraId="757B4EAD" w14:textId="77777777" w:rsidTr="00EC29F2">
        <w:trPr>
          <w:jc w:val="center"/>
        </w:trPr>
        <w:tc>
          <w:tcPr>
            <w:tcW w:w="3256" w:type="dxa"/>
          </w:tcPr>
          <w:p w14:paraId="77CB59C9" w14:textId="0F05ACDC" w:rsidR="00AA28F4" w:rsidRPr="00EC29F2" w:rsidRDefault="005A6BEB" w:rsidP="005A6B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реализации программы </w:t>
            </w:r>
          </w:p>
        </w:tc>
        <w:tc>
          <w:tcPr>
            <w:tcW w:w="6092" w:type="dxa"/>
          </w:tcPr>
          <w:p w14:paraId="12F35603" w14:textId="5F61553A" w:rsidR="00AA28F4" w:rsidRDefault="005630F6" w:rsidP="00EC29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0F6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специальных условий для реализации программы</w:t>
            </w:r>
          </w:p>
          <w:p w14:paraId="4F406BFB" w14:textId="46839D5E" w:rsidR="00A07975" w:rsidRPr="00EC29F2" w:rsidRDefault="00FA2E71" w:rsidP="00FA2E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E71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Материально-техническое обеспечение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</w:t>
            </w:r>
            <w:r w:rsidRPr="00FA2E71">
              <w:rPr>
                <w:rFonts w:ascii="Times New Roman" w:hAnsi="Times New Roman" w:cs="Times New Roman"/>
                <w:bCs/>
                <w:sz w:val="24"/>
                <w:szCs w:val="24"/>
              </w:rPr>
              <w:t>олжн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отвечать </w:t>
            </w:r>
            <w:r w:rsidRPr="00FA2E71">
              <w:rPr>
                <w:rFonts w:ascii="Times New Roman" w:hAnsi="Times New Roman" w:cs="Times New Roman"/>
                <w:bCs/>
                <w:sz w:val="24"/>
                <w:szCs w:val="24"/>
              </w:rPr>
              <w:t>особым образовательным потребностям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детей</w:t>
            </w:r>
            <w:r w:rsidRPr="00FA2E7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bookmarkStart w:id="0" w:name="_GoBack"/>
        <w:bookmarkEnd w:id="0"/>
      </w:tr>
      <w:tr w:rsidR="00A07975" w:rsidRPr="00EC29F2" w14:paraId="72014158" w14:textId="77777777" w:rsidTr="00EC29F2">
        <w:trPr>
          <w:jc w:val="center"/>
        </w:trPr>
        <w:tc>
          <w:tcPr>
            <w:tcW w:w="3256" w:type="dxa"/>
          </w:tcPr>
          <w:p w14:paraId="2E3C7A49" w14:textId="1FF47011" w:rsidR="00A07975" w:rsidRPr="00EC29F2" w:rsidRDefault="00A07975" w:rsidP="00EC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975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</w:t>
            </w:r>
          </w:p>
        </w:tc>
        <w:tc>
          <w:tcPr>
            <w:tcW w:w="6092" w:type="dxa"/>
          </w:tcPr>
          <w:p w14:paraId="4555117C" w14:textId="7A291D9A" w:rsidR="00A07975" w:rsidRDefault="00FA2E71" w:rsidP="00A079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5A6BEB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Педагогам н</w:t>
            </w:r>
            <w:r w:rsidR="00A07975" w:rsidRPr="00A07975">
              <w:rPr>
                <w:rFonts w:ascii="Times New Roman" w:hAnsi="Times New Roman" w:cs="Times New Roman"/>
                <w:bCs/>
                <w:sz w:val="24"/>
                <w:szCs w:val="24"/>
              </w:rPr>
              <w:t>еобходимо пройти курсы повышения квалификации по организации инклюзивного образования.</w:t>
            </w:r>
          </w:p>
          <w:p w14:paraId="612C0D25" w14:textId="59FABF1B" w:rsidR="00FA2E71" w:rsidRPr="005630F6" w:rsidRDefault="00FA2E71" w:rsidP="00A079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Д</w:t>
            </w:r>
            <w:r w:rsidRPr="00FA2E71">
              <w:rPr>
                <w:rFonts w:ascii="Times New Roman" w:hAnsi="Times New Roman" w:cs="Times New Roman"/>
                <w:bCs/>
                <w:sz w:val="24"/>
                <w:szCs w:val="24"/>
              </w:rPr>
              <w:t>олжно быть организовано привлечение специалистов психолого-педагогического сопровождения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FA2E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педагоги-дефектологи (учителя-логопеды, </w:t>
            </w:r>
            <w:proofErr w:type="spellStart"/>
            <w:r w:rsidRPr="00FA2E71">
              <w:rPr>
                <w:rFonts w:ascii="Times New Roman" w:hAnsi="Times New Roman" w:cs="Times New Roman"/>
                <w:bCs/>
                <w:sz w:val="24"/>
                <w:szCs w:val="24"/>
              </w:rPr>
              <w:t>олигофренопедагоги</w:t>
            </w:r>
            <w:proofErr w:type="spellEnd"/>
            <w:r w:rsidRPr="00FA2E71">
              <w:rPr>
                <w:rFonts w:ascii="Times New Roman" w:hAnsi="Times New Roman" w:cs="Times New Roman"/>
                <w:bCs/>
                <w:sz w:val="24"/>
                <w:szCs w:val="24"/>
              </w:rPr>
              <w:t>, сурдопедагоги, тифлопедагоги), педагоги-психологи (специальные и клинические), специалисты по лечебной физкультуре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AA28F4" w:rsidRPr="00EC29F2" w14:paraId="4999E382" w14:textId="77777777" w:rsidTr="00EC29F2">
        <w:trPr>
          <w:jc w:val="center"/>
        </w:trPr>
        <w:tc>
          <w:tcPr>
            <w:tcW w:w="3256" w:type="dxa"/>
          </w:tcPr>
          <w:p w14:paraId="16864287" w14:textId="77777777" w:rsidR="00AA28F4" w:rsidRPr="00EC29F2" w:rsidRDefault="00AA28F4" w:rsidP="00EC29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9F2">
              <w:rPr>
                <w:rFonts w:ascii="Times New Roman" w:hAnsi="Times New Roman" w:cs="Times New Roman"/>
                <w:sz w:val="24"/>
                <w:szCs w:val="24"/>
              </w:rPr>
              <w:t>Формы аттестации – контрольные задания, творческая работа, выставка, конкурс, фестиваль, отчетные концерты, др.</w:t>
            </w:r>
          </w:p>
        </w:tc>
        <w:tc>
          <w:tcPr>
            <w:tcW w:w="6092" w:type="dxa"/>
          </w:tcPr>
          <w:p w14:paraId="37B2FC4D" w14:textId="340F7D98" w:rsidR="00AA28F4" w:rsidRPr="00EC29F2" w:rsidRDefault="005630F6" w:rsidP="00EC29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0F6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форм предъявления результатов освоения программы</w:t>
            </w:r>
          </w:p>
          <w:p w14:paraId="6885E5D8" w14:textId="77777777" w:rsidR="00AA28F4" w:rsidRPr="00EC29F2" w:rsidRDefault="00AA28F4" w:rsidP="00EC29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CF816F" w14:textId="77777777" w:rsidR="00AA28F4" w:rsidRPr="00EC29F2" w:rsidRDefault="00AA28F4" w:rsidP="00EC29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A563BA" w14:textId="77777777" w:rsidR="00AA28F4" w:rsidRPr="00EC29F2" w:rsidRDefault="00AA28F4" w:rsidP="00EC29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EFBFB2" w14:textId="77777777" w:rsidR="00AA28F4" w:rsidRPr="00EC29F2" w:rsidRDefault="00AA28F4" w:rsidP="00EC29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28F4" w:rsidRPr="00EC29F2" w14:paraId="7E1582E5" w14:textId="77777777" w:rsidTr="00EC29F2">
        <w:trPr>
          <w:jc w:val="center"/>
        </w:trPr>
        <w:tc>
          <w:tcPr>
            <w:tcW w:w="3256" w:type="dxa"/>
          </w:tcPr>
          <w:p w14:paraId="2FB9D5E2" w14:textId="72117B28" w:rsidR="00AA28F4" w:rsidRPr="00EC29F2" w:rsidRDefault="00AA28F4" w:rsidP="009A74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9F2">
              <w:rPr>
                <w:rFonts w:ascii="Times New Roman" w:hAnsi="Times New Roman" w:cs="Times New Roman"/>
                <w:sz w:val="24"/>
                <w:szCs w:val="24"/>
              </w:rPr>
              <w:t xml:space="preserve">Оценочные материалы – </w:t>
            </w:r>
          </w:p>
        </w:tc>
        <w:tc>
          <w:tcPr>
            <w:tcW w:w="6092" w:type="dxa"/>
          </w:tcPr>
          <w:p w14:paraId="074F08E9" w14:textId="04627113" w:rsidR="00AA28F4" w:rsidRPr="00EC29F2" w:rsidRDefault="001F32CD" w:rsidP="00EC29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задачам</w:t>
            </w:r>
          </w:p>
        </w:tc>
      </w:tr>
      <w:tr w:rsidR="00AA28F4" w:rsidRPr="00EC29F2" w14:paraId="0F1F795C" w14:textId="77777777" w:rsidTr="00EC29F2">
        <w:trPr>
          <w:jc w:val="center"/>
        </w:trPr>
        <w:tc>
          <w:tcPr>
            <w:tcW w:w="3256" w:type="dxa"/>
          </w:tcPr>
          <w:p w14:paraId="1A4B8A7F" w14:textId="77777777" w:rsidR="00AA28F4" w:rsidRPr="00EC29F2" w:rsidRDefault="00AA28F4" w:rsidP="00EC29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9F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обеспечение программы в табличном виде, описание применяемых технологий, методик, </w:t>
            </w:r>
            <w:r w:rsidRPr="00EC2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образцы техник, работ структуры занятия, др.</w:t>
            </w:r>
          </w:p>
        </w:tc>
        <w:tc>
          <w:tcPr>
            <w:tcW w:w="6092" w:type="dxa"/>
          </w:tcPr>
          <w:p w14:paraId="588672A8" w14:textId="1F12C5DB" w:rsidR="00722106" w:rsidRPr="00722106" w:rsidRDefault="00722106" w:rsidP="00722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1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Для детей с </w:t>
            </w:r>
            <w:r w:rsidR="00FA2E71">
              <w:rPr>
                <w:rFonts w:ascii="Times New Roman" w:hAnsi="Times New Roman" w:cs="Times New Roman"/>
                <w:bCs/>
                <w:sz w:val="24"/>
                <w:szCs w:val="24"/>
              </w:rPr>
              <w:t>ОВЗ</w:t>
            </w:r>
            <w:r w:rsidRPr="007221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необходимо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2106"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предусмотреть использование учебно-методических и дидактических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2106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материалов, а также технологий и специализированных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2106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компьютерных инструментов:</w:t>
            </w:r>
          </w:p>
          <w:p w14:paraId="72450285" w14:textId="1EA1423E" w:rsidR="00722106" w:rsidRPr="00722106" w:rsidRDefault="00722106" w:rsidP="00722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1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• методические рекомендации, памятки; карточки, рабочие тетради;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2106">
              <w:rPr>
                <w:rFonts w:ascii="Times New Roman" w:hAnsi="Times New Roman" w:cs="Times New Roman"/>
                <w:bCs/>
                <w:sz w:val="24"/>
                <w:szCs w:val="24"/>
              </w:rPr>
              <w:t>раздаточные материалы; пособия для указанной категории обучающихся;</w:t>
            </w:r>
          </w:p>
          <w:p w14:paraId="01E5CA23" w14:textId="0FEF4B57" w:rsidR="00722106" w:rsidRPr="00722106" w:rsidRDefault="00722106" w:rsidP="00722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106">
              <w:rPr>
                <w:rFonts w:ascii="Times New Roman" w:hAnsi="Times New Roman" w:cs="Times New Roman"/>
                <w:bCs/>
                <w:sz w:val="24"/>
                <w:szCs w:val="24"/>
              </w:rPr>
              <w:t>• обеспечение программы методическими видами продукции (разработки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2106">
              <w:rPr>
                <w:rFonts w:ascii="Times New Roman" w:hAnsi="Times New Roman" w:cs="Times New Roman"/>
                <w:bCs/>
                <w:sz w:val="24"/>
                <w:szCs w:val="24"/>
              </w:rPr>
              <w:t>игр, бесед, походов, экскурсий, конкурсов, конференций и т.д.);</w:t>
            </w:r>
          </w:p>
          <w:p w14:paraId="79B0FB5C" w14:textId="77777777" w:rsidR="00AA28F4" w:rsidRDefault="00722106" w:rsidP="00722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106">
              <w:rPr>
                <w:rFonts w:ascii="Times New Roman" w:hAnsi="Times New Roman" w:cs="Times New Roman"/>
                <w:bCs/>
                <w:sz w:val="24"/>
                <w:szCs w:val="24"/>
              </w:rPr>
              <w:t>• программы для коммуникации с другими членами группы и педагогом.</w:t>
            </w:r>
          </w:p>
          <w:p w14:paraId="5F0CF4FD" w14:textId="2C7DAD2B" w:rsidR="00FA2E71" w:rsidRPr="00EC29F2" w:rsidRDefault="00FA2E71" w:rsidP="00722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E71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«специфических» педагогических технологий.</w:t>
            </w:r>
          </w:p>
        </w:tc>
      </w:tr>
      <w:tr w:rsidR="00AA28F4" w:rsidRPr="00EC29F2" w14:paraId="0CFC8E4C" w14:textId="77777777" w:rsidTr="00EC29F2">
        <w:trPr>
          <w:jc w:val="center"/>
        </w:trPr>
        <w:tc>
          <w:tcPr>
            <w:tcW w:w="3256" w:type="dxa"/>
          </w:tcPr>
          <w:p w14:paraId="457F8408" w14:textId="77777777" w:rsidR="00AA28F4" w:rsidRPr="00EC29F2" w:rsidRDefault="00AA28F4" w:rsidP="00EC29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Список литературы, содержащий основную и дополнительную учебную литературу</w:t>
            </w:r>
          </w:p>
        </w:tc>
        <w:tc>
          <w:tcPr>
            <w:tcW w:w="6092" w:type="dxa"/>
          </w:tcPr>
          <w:p w14:paraId="47F8F6EE" w14:textId="77777777" w:rsidR="00AA28F4" w:rsidRPr="00EC29F2" w:rsidRDefault="00AA28F4" w:rsidP="00EC29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25E200" w14:textId="77777777" w:rsidR="00AA28F4" w:rsidRPr="00EC29F2" w:rsidRDefault="00AA28F4" w:rsidP="00EC29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5BF62A" w14:textId="77777777" w:rsidR="00AA28F4" w:rsidRPr="00EC29F2" w:rsidRDefault="00AA28F4" w:rsidP="00EC29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FF6CC5" w14:textId="77777777" w:rsidR="00AA28F4" w:rsidRPr="00EC29F2" w:rsidRDefault="00AA28F4" w:rsidP="00EC29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AE6CF8B" w14:textId="77777777" w:rsidR="00AA28F4" w:rsidRPr="00EC29F2" w:rsidRDefault="00AA28F4" w:rsidP="00EC29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AA28F4" w:rsidRPr="00EC29F2" w:rsidSect="009E1393">
      <w:pgSz w:w="11910" w:h="16840"/>
      <w:pgMar w:top="720" w:right="851" w:bottom="113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F4"/>
    <w:rsid w:val="00051D9C"/>
    <w:rsid w:val="00162806"/>
    <w:rsid w:val="001D5F3F"/>
    <w:rsid w:val="001F32CD"/>
    <w:rsid w:val="00291BB7"/>
    <w:rsid w:val="005630F6"/>
    <w:rsid w:val="00573EE3"/>
    <w:rsid w:val="005A6BEB"/>
    <w:rsid w:val="006B256A"/>
    <w:rsid w:val="00710322"/>
    <w:rsid w:val="00722106"/>
    <w:rsid w:val="009A7469"/>
    <w:rsid w:val="009E1393"/>
    <w:rsid w:val="00A07975"/>
    <w:rsid w:val="00AA28F4"/>
    <w:rsid w:val="00AD2065"/>
    <w:rsid w:val="00E57742"/>
    <w:rsid w:val="00EC29F2"/>
    <w:rsid w:val="00FA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760FC"/>
  <w15:chartTrackingRefBased/>
  <w15:docId w15:val="{EB96DABE-1EF7-4FBA-8371-06FE249B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Кокина</cp:lastModifiedBy>
  <cp:revision>6</cp:revision>
  <dcterms:created xsi:type="dcterms:W3CDTF">2024-03-22T00:41:00Z</dcterms:created>
  <dcterms:modified xsi:type="dcterms:W3CDTF">2024-03-27T11:26:00Z</dcterms:modified>
</cp:coreProperties>
</file>