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24" w:rsidRDefault="009C2924" w:rsidP="009C29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</w:t>
      </w:r>
    </w:p>
    <w:p w:rsidR="009C2924" w:rsidRDefault="00AF02AD" w:rsidP="009C29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конкурса</w:t>
      </w:r>
      <w:r w:rsidR="009C29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детских творческих работ</w:t>
      </w:r>
    </w:p>
    <w:p w:rsidR="009C2924" w:rsidRDefault="009C2924" w:rsidP="009C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«Мой город – мое будущее»</w:t>
      </w:r>
    </w:p>
    <w:p w:rsidR="009C2924" w:rsidRDefault="009C2924" w:rsidP="009C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C2924" w:rsidRDefault="00AF02AD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конкурса</w:t>
      </w:r>
      <w:r w:rsidR="009C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творческих работ «Мой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 – мое будущее», посвященного</w:t>
      </w:r>
      <w:bookmarkStart w:id="0" w:name="_GoBack"/>
      <w:bookmarkEnd w:id="0"/>
      <w:r w:rsidR="009C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170-летию основания г. Николаевска-на-Амуре (далее–Конкурс) определяет цели, задачи участников Конкурса, порядок организации и проведения, требования, предъявляемые к конкурсным работам, критерии оценки работ, порядок определения победителей и призеров.</w:t>
      </w:r>
    </w:p>
    <w:p w:rsidR="009C2924" w:rsidRDefault="009C2924" w:rsidP="009C292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конкурса: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924" w:rsidRDefault="009C2924" w:rsidP="009C292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t>Создание условий для самовыражения учащихся через вовлечение в активную творческую деятельность.</w:t>
      </w:r>
      <w:r>
        <w:rPr>
          <w:rStyle w:val="c1"/>
          <w:color w:val="000000"/>
        </w:rPr>
        <w:t xml:space="preserve"> Совершенствование воспитательной деятельности, способствующей развитию личности, способной к творчеству и самоопределению.</w:t>
      </w:r>
    </w:p>
    <w:p w:rsidR="009C2924" w:rsidRDefault="009C2924" w:rsidP="009C292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24" w:rsidRDefault="009C2924" w:rsidP="009C29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Задачи конкурса:</w:t>
      </w:r>
    </w:p>
    <w:p w:rsidR="009C2924" w:rsidRDefault="009C2924" w:rsidP="009C2924">
      <w:pPr>
        <w:pStyle w:val="a3"/>
        <w:numPr>
          <w:ilvl w:val="0"/>
          <w:numId w:val="1"/>
        </w:numPr>
        <w:spacing w:before="0" w:beforeAutospacing="0" w:after="0" w:afterAutospacing="0"/>
        <w:ind w:left="142" w:hanging="142"/>
        <w:jc w:val="both"/>
      </w:pPr>
      <w:r>
        <w:t xml:space="preserve">Развитие гражданственности, патриотизма, активной жизненной позиции учащихся для успешной их социализации на благо родного города </w:t>
      </w:r>
    </w:p>
    <w:p w:rsidR="009C2924" w:rsidRDefault="009C2924" w:rsidP="009C292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• Создание условий для мотивации и проявления творческой активности учащихся </w:t>
      </w:r>
    </w:p>
    <w:p w:rsidR="009C2924" w:rsidRDefault="009C2924" w:rsidP="009C2924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>• Выявление и поддержка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c1"/>
          <w:color w:val="000000"/>
        </w:rPr>
        <w:t>одаренных детей</w:t>
      </w:r>
    </w:p>
    <w:p w:rsidR="009C2924" w:rsidRDefault="009C2924" w:rsidP="009C2924">
      <w:pPr>
        <w:pStyle w:val="a3"/>
        <w:spacing w:before="0" w:beforeAutospacing="0" w:after="0" w:afterAutospacing="0"/>
        <w:jc w:val="both"/>
      </w:pPr>
    </w:p>
    <w:p w:rsidR="009C2924" w:rsidRDefault="009C2924" w:rsidP="009C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C2924" w:rsidRDefault="009C2924" w:rsidP="009C2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9C2924" w:rsidRDefault="009C2924" w:rsidP="009C2924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принимают участие учащиеся творческих объединений в возрасте 7-18 лет.</w:t>
      </w:r>
    </w:p>
    <w:p w:rsidR="009C2924" w:rsidRDefault="009C2924" w:rsidP="009C2924">
      <w:p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организации и проведения</w:t>
      </w:r>
    </w:p>
    <w:p w:rsidR="009C2924" w:rsidRDefault="009C2924" w:rsidP="009C2924">
      <w:pPr>
        <w:shd w:val="clear" w:color="auto" w:fill="FFFFFF"/>
        <w:spacing w:after="0" w:line="240" w:lineRule="auto"/>
        <w:ind w:right="58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Конкурса являются: педагог-организатор МБОУ ДОД ЦДТ, руководители творческих объединений</w:t>
      </w:r>
    </w:p>
    <w:p w:rsidR="009C2924" w:rsidRDefault="009C2924" w:rsidP="009C2924">
      <w:pPr>
        <w:shd w:val="clear" w:color="auto" w:fill="FFFFFF"/>
        <w:spacing w:after="0" w:line="240" w:lineRule="auto"/>
        <w:ind w:right="58" w:firstLine="567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Победителя и призёров Конкурса определяет жюри.</w:t>
      </w:r>
    </w:p>
    <w:p w:rsidR="009C2924" w:rsidRDefault="009C2924" w:rsidP="009C2924">
      <w:pPr>
        <w:shd w:val="clear" w:color="auto" w:fill="FFFFFF"/>
        <w:spacing w:after="0" w:line="240" w:lineRule="auto"/>
        <w:ind w:right="58" w:firstLine="567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Сроки проведения: Конкурс проводится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28 января по 30 марта 2020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с 1 по 15 апреля 2020 года.</w:t>
      </w: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участия в Конкурсе принимаются работы учащихся по следующим номинациям:</w:t>
      </w:r>
    </w:p>
    <w:p w:rsidR="009C2924" w:rsidRDefault="009C2924" w:rsidP="009C29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</w:p>
    <w:p w:rsidR="009C2924" w:rsidRDefault="009C2924" w:rsidP="009C29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9C2924" w:rsidRDefault="009C2924" w:rsidP="009C29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Мини—сочинение, эссе, стихотворение собственного сочинения</w:t>
      </w:r>
    </w:p>
    <w:p w:rsidR="009C2924" w:rsidRDefault="009C2924" w:rsidP="009C29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</w:t>
      </w:r>
    </w:p>
    <w:p w:rsidR="009C2924" w:rsidRDefault="009C2924" w:rsidP="009C29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Плакат, буклет, стенгазета</w:t>
      </w: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3.4. На конкурс предоставляются работы учащихся трех возрастных категорий:</w:t>
      </w:r>
    </w:p>
    <w:p w:rsidR="009C2924" w:rsidRDefault="009C2924" w:rsidP="009C29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7-11 лет</w:t>
      </w:r>
    </w:p>
    <w:p w:rsidR="009C2924" w:rsidRDefault="009C2924" w:rsidP="009C29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12-14 лет</w:t>
      </w:r>
    </w:p>
    <w:p w:rsidR="009C2924" w:rsidRDefault="009C2924" w:rsidP="009C29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15-18 лет</w:t>
      </w:r>
    </w:p>
    <w:p w:rsidR="009C2924" w:rsidRDefault="009C2924" w:rsidP="009C2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Требования, предъявляемые к Конкурсным работам</w:t>
      </w: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 На конкурс принимаются работы, которые выполнены участниками самостоятельно или под руководством взрослых (родителей, педагогов, кураторов). </w:t>
      </w:r>
    </w:p>
    <w:p w:rsidR="009C2924" w:rsidRPr="00F52BBE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  Рисун</w:t>
      </w:r>
      <w:r w:rsidR="00CC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выполняются в свободной технике</w:t>
      </w:r>
      <w:r w:rsidR="00AD1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компьютерной, в формате А4, </w:t>
      </w:r>
      <w:r w:rsidR="00AD118C"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 в бумажном паспарту (размер полей по краю работы не менее 30 мм)</w:t>
      </w:r>
      <w:r w:rsidR="00F52BBE"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AD118C"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прикрепленной </w:t>
      </w:r>
      <w:r w:rsidR="00F52BBE"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этикеткой в правом ниж</w:t>
      </w:r>
      <w:r w:rsidR="00AD118C"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углу с указанием названия работы, ФИ</w:t>
      </w:r>
      <w:r w:rsidR="00F52BBE"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работы, </w:t>
      </w:r>
      <w:r w:rsidR="00AD118C"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(обязательно!), и названия</w:t>
      </w:r>
      <w:r w:rsidR="00F52BBE"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объединения</w:t>
      </w: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F52BBE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9C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не должна содержать более 15 слайдов, первый слайд – титульный с названием работы и указанием ФИ автора, названия объединения, ФИО руководителя</w:t>
      </w:r>
    </w:p>
    <w:p w:rsidR="00F52BBE" w:rsidRDefault="00F52BBE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Видеоролик принимаются продолжительностью не более 3 минут</w:t>
      </w:r>
    </w:p>
    <w:p w:rsidR="00F52BBE" w:rsidRPr="00CC012B" w:rsidRDefault="00F52BBE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P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Эссе, мини-сочинение </w:t>
      </w:r>
      <w:r w:rsid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принимаются </w:t>
      </w:r>
      <w:r w:rsidR="00CC012B" w:rsidRP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объемом 1-2 страницы, </w:t>
      </w:r>
      <w:r w:rsid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выполненные </w:t>
      </w:r>
      <w:r w:rsidR="00CC012B" w:rsidRPr="00CC012B">
        <w:rPr>
          <w:rFonts w:ascii="Times New Roman" w:hAnsi="Times New Roman" w:cs="Times New Roman"/>
          <w:sz w:val="24"/>
          <w:szCs w:val="28"/>
        </w:rPr>
        <w:t>шрифт</w:t>
      </w:r>
      <w:r w:rsidR="00CC012B">
        <w:rPr>
          <w:rFonts w:ascii="Times New Roman" w:hAnsi="Times New Roman" w:cs="Times New Roman"/>
          <w:sz w:val="24"/>
          <w:szCs w:val="28"/>
        </w:rPr>
        <w:t>ом</w:t>
      </w:r>
      <w:r w:rsidR="00CC012B" w:rsidRPr="00CC01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012B" w:rsidRPr="00CC012B">
        <w:rPr>
          <w:rFonts w:ascii="Times New Roman" w:hAnsi="Times New Roman" w:cs="Times New Roman"/>
          <w:sz w:val="24"/>
          <w:szCs w:val="28"/>
        </w:rPr>
        <w:t>Times</w:t>
      </w:r>
      <w:proofErr w:type="spellEnd"/>
      <w:r w:rsidR="00CC012B" w:rsidRPr="00CC01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012B" w:rsidRPr="00CC012B">
        <w:rPr>
          <w:rFonts w:ascii="Times New Roman" w:hAnsi="Times New Roman" w:cs="Times New Roman"/>
          <w:sz w:val="24"/>
          <w:szCs w:val="28"/>
        </w:rPr>
        <w:t>New</w:t>
      </w:r>
      <w:proofErr w:type="spellEnd"/>
      <w:r w:rsidR="00CC012B" w:rsidRPr="00CC01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012B" w:rsidRPr="00CC012B">
        <w:rPr>
          <w:rFonts w:ascii="Times New Roman" w:hAnsi="Times New Roman" w:cs="Times New Roman"/>
          <w:sz w:val="24"/>
          <w:szCs w:val="28"/>
        </w:rPr>
        <w:t>Roman</w:t>
      </w:r>
      <w:proofErr w:type="spellEnd"/>
      <w:r w:rsidR="00CC012B" w:rsidRPr="00CC012B">
        <w:rPr>
          <w:rFonts w:ascii="Times New Roman" w:hAnsi="Times New Roman" w:cs="Times New Roman"/>
          <w:sz w:val="24"/>
          <w:szCs w:val="28"/>
        </w:rPr>
        <w:t>, размер 14</w:t>
      </w:r>
      <w:r w:rsidR="00CC012B">
        <w:rPr>
          <w:rFonts w:ascii="Times New Roman" w:hAnsi="Times New Roman" w:cs="Times New Roman"/>
          <w:sz w:val="24"/>
          <w:szCs w:val="28"/>
        </w:rPr>
        <w:t>,</w:t>
      </w:r>
      <w:r w:rsidRP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>с междустрочным</w:t>
      </w:r>
      <w:r w:rsidRP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интервал</w:t>
      </w:r>
      <w:r w:rsid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>ом</w:t>
      </w:r>
      <w:r w:rsidRP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-1,5.</w:t>
      </w:r>
      <w:r w:rsid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указанием ФИ автора работы, </w:t>
      </w:r>
      <w:r w:rsidR="00DA629D" w:rsidRPr="00CC012B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названия творческого объединения, руководителя.</w:t>
      </w:r>
    </w:p>
    <w:p w:rsidR="009C2924" w:rsidRPr="00CC012B" w:rsidRDefault="009C2924" w:rsidP="009C292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  Критерии оценки</w:t>
      </w:r>
      <w:r w:rsidR="00AD1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конкурсный работ</w:t>
      </w:r>
    </w:p>
    <w:p w:rsidR="009C2924" w:rsidRPr="00AD118C" w:rsidRDefault="009C2924" w:rsidP="009C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работ учитывается:</w:t>
      </w:r>
    </w:p>
    <w:p w:rsidR="009C2924" w:rsidRPr="00AD118C" w:rsidRDefault="009C2924" w:rsidP="009C2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тематике Конкурса;</w:t>
      </w:r>
    </w:p>
    <w:p w:rsidR="00AD118C" w:rsidRPr="00AD118C" w:rsidRDefault="00AD118C" w:rsidP="009C2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грамотность, художественный вкус;</w:t>
      </w:r>
    </w:p>
    <w:p w:rsidR="009C2924" w:rsidRPr="00AD118C" w:rsidRDefault="009C2924" w:rsidP="009C2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эстетичность, аккуратность оформления;</w:t>
      </w:r>
    </w:p>
    <w:p w:rsidR="009C2924" w:rsidRPr="00AD118C" w:rsidRDefault="00AD118C" w:rsidP="00AD1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творческой индивидуальности,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</w:t>
      </w:r>
    </w:p>
    <w:p w:rsidR="009C2924" w:rsidRDefault="009C2924" w:rsidP="009C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Награждение участников</w:t>
      </w:r>
    </w:p>
    <w:p w:rsidR="009C2924" w:rsidRDefault="00DA629D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получает свидетельство</w:t>
      </w:r>
      <w:r w:rsidR="009C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конкурса, победители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призеры награждаются дипломами и почетными грамотами. </w:t>
      </w: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24" w:rsidRDefault="009C2924" w:rsidP="009C29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C2924" w:rsidRDefault="009C2924" w:rsidP="009C29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C2924" w:rsidRDefault="009C2924" w:rsidP="009C292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C2924" w:rsidRDefault="009C2924" w:rsidP="009C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158"/>
        <w:gridCol w:w="1329"/>
        <w:gridCol w:w="858"/>
      </w:tblGrid>
      <w:tr w:rsidR="009C2924" w:rsidTr="009C2924"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Pr="009C2924" w:rsidRDefault="009C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  <w:p w:rsidR="009C2924" w:rsidRPr="009C2924" w:rsidRDefault="009C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Default="009C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9C2924" w:rsidTr="009C2924"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24" w:rsidRPr="009C2924" w:rsidRDefault="009C2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работы тематике Конкурса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2 балла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AD118C" w:rsidTr="009C2924"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Pr="009C2924" w:rsidRDefault="00AD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художественный вкус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2 балла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9C2924" w:rsidTr="009C2924"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24" w:rsidRPr="009C2924" w:rsidRDefault="00AD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9C2924" w:rsidRPr="009C2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стетичность, аккуратность оформления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До 5баллов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9C2924" w:rsidTr="009C2924"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24" w:rsidRPr="009C2924" w:rsidRDefault="009C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</w:t>
            </w:r>
            <w:r w:rsidR="00AD1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творческой индивидуальности, оригинальность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До 5баллов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9C2924" w:rsidTr="009C2924"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Default="009C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9C2924" w:rsidTr="009C2924">
        <w:tc>
          <w:tcPr>
            <w:tcW w:w="9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24" w:rsidRDefault="009C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24" w:rsidRDefault="009C29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C2924" w:rsidRDefault="009C2924" w:rsidP="009C2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</w:p>
    <w:p w:rsidR="000C2E40" w:rsidRDefault="000C2E40"/>
    <w:sectPr w:rsidR="000C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85B"/>
    <w:multiLevelType w:val="hybridMultilevel"/>
    <w:tmpl w:val="7876CDE0"/>
    <w:lvl w:ilvl="0" w:tplc="61020DDE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  <w:sz w:val="14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18007294"/>
    <w:multiLevelType w:val="multilevel"/>
    <w:tmpl w:val="CED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638DC"/>
    <w:multiLevelType w:val="multilevel"/>
    <w:tmpl w:val="41141C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0E97169"/>
    <w:multiLevelType w:val="multilevel"/>
    <w:tmpl w:val="361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855B1"/>
    <w:multiLevelType w:val="multilevel"/>
    <w:tmpl w:val="727426E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6C"/>
    <w:rsid w:val="000C2E40"/>
    <w:rsid w:val="009C2924"/>
    <w:rsid w:val="00AD118C"/>
    <w:rsid w:val="00AF02AD"/>
    <w:rsid w:val="00CC012B"/>
    <w:rsid w:val="00DA629D"/>
    <w:rsid w:val="00F52BBE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7FCA"/>
  <w15:chartTrackingRefBased/>
  <w15:docId w15:val="{6EE22B74-9CF7-4882-B475-7196C0A2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924"/>
    <w:pPr>
      <w:ind w:left="720"/>
      <w:contextualSpacing/>
    </w:pPr>
  </w:style>
  <w:style w:type="paragraph" w:customStyle="1" w:styleId="c3">
    <w:name w:val="c3"/>
    <w:basedOn w:val="a"/>
    <w:uiPriority w:val="99"/>
    <w:rsid w:val="009C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9C2924"/>
  </w:style>
  <w:style w:type="table" w:styleId="a5">
    <w:name w:val="Table Grid"/>
    <w:basedOn w:val="a1"/>
    <w:uiPriority w:val="59"/>
    <w:rsid w:val="009C29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2924"/>
    <w:rPr>
      <w:rFonts w:ascii="Segoe UI" w:hAnsi="Segoe UI" w:cs="Segoe UI"/>
      <w:sz w:val="18"/>
      <w:szCs w:val="18"/>
    </w:rPr>
  </w:style>
  <w:style w:type="character" w:customStyle="1" w:styleId="a8">
    <w:name w:val="Основной текст + Полужирный"/>
    <w:aliases w:val="Курсив"/>
    <w:basedOn w:val="a0"/>
    <w:rsid w:val="00CC012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Марунич</dc:creator>
  <cp:keywords/>
  <dc:description/>
  <cp:lastModifiedBy>Марунич</cp:lastModifiedBy>
  <cp:revision>7</cp:revision>
  <cp:lastPrinted>2020-01-26T23:10:00Z</cp:lastPrinted>
  <dcterms:created xsi:type="dcterms:W3CDTF">2020-01-26T23:09:00Z</dcterms:created>
  <dcterms:modified xsi:type="dcterms:W3CDTF">2020-02-25T23:41:00Z</dcterms:modified>
</cp:coreProperties>
</file>